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3D5" w:rsidRPr="00D263BE" w:rsidRDefault="00AB53D5" w:rsidP="00C610E6">
      <w:pPr>
        <w:spacing w:line="360" w:lineRule="auto"/>
        <w:rPr>
          <w:b/>
          <w:szCs w:val="20"/>
        </w:rPr>
      </w:pPr>
      <w:r w:rsidRPr="00D263BE">
        <w:rPr>
          <w:b/>
          <w:szCs w:val="20"/>
        </w:rPr>
        <w:t>Projektoplysninger</w:t>
      </w:r>
    </w:p>
    <w:p w:rsidR="003F387C" w:rsidRPr="00D263BE" w:rsidRDefault="003F387C" w:rsidP="00C610E6">
      <w:pPr>
        <w:spacing w:line="360" w:lineRule="auto"/>
        <w:rPr>
          <w:szCs w:val="20"/>
        </w:rPr>
      </w:pPr>
      <w:r w:rsidRPr="00D263BE">
        <w:rPr>
          <w:szCs w:val="20"/>
        </w:rPr>
        <w:t>Projekttitel: Formidling i Spændvidden</w:t>
      </w:r>
    </w:p>
    <w:p w:rsidR="003F387C" w:rsidRPr="00D263BE" w:rsidRDefault="003F387C" w:rsidP="00C610E6">
      <w:pPr>
        <w:spacing w:line="360" w:lineRule="auto"/>
        <w:rPr>
          <w:szCs w:val="20"/>
        </w:rPr>
      </w:pPr>
      <w:r w:rsidRPr="00D263BE">
        <w:rPr>
          <w:szCs w:val="20"/>
        </w:rPr>
        <w:t>Projektleder</w:t>
      </w:r>
      <w:r w:rsidR="00FB0CF7">
        <w:rPr>
          <w:szCs w:val="20"/>
        </w:rPr>
        <w:t>e</w:t>
      </w:r>
      <w:r w:rsidRPr="00D263BE">
        <w:rPr>
          <w:szCs w:val="20"/>
        </w:rPr>
        <w:t xml:space="preserve">: </w:t>
      </w:r>
      <w:r w:rsidR="00513084">
        <w:rPr>
          <w:szCs w:val="20"/>
        </w:rPr>
        <w:t>C</w:t>
      </w:r>
      <w:r w:rsidRPr="00D263BE">
        <w:rPr>
          <w:szCs w:val="20"/>
        </w:rPr>
        <w:t>arsten Nicolaisen</w:t>
      </w:r>
    </w:p>
    <w:p w:rsidR="003F387C" w:rsidRPr="00D263BE" w:rsidRDefault="003F387C" w:rsidP="00C610E6">
      <w:pPr>
        <w:spacing w:line="360" w:lineRule="auto"/>
        <w:rPr>
          <w:szCs w:val="20"/>
        </w:rPr>
      </w:pPr>
      <w:r w:rsidRPr="00D263BE">
        <w:rPr>
          <w:szCs w:val="20"/>
        </w:rPr>
        <w:t>Projektnummer: 1003326308</w:t>
      </w:r>
    </w:p>
    <w:p w:rsidR="003F387C" w:rsidRPr="00D263BE" w:rsidRDefault="003F387C" w:rsidP="00C610E6">
      <w:pPr>
        <w:spacing w:line="360" w:lineRule="auto"/>
        <w:rPr>
          <w:szCs w:val="20"/>
        </w:rPr>
      </w:pPr>
      <w:r w:rsidRPr="00D263BE">
        <w:rPr>
          <w:szCs w:val="20"/>
        </w:rPr>
        <w:t xml:space="preserve">Projekttid: </w:t>
      </w:r>
      <w:r w:rsidR="00AB53D5" w:rsidRPr="00D263BE">
        <w:rPr>
          <w:szCs w:val="20"/>
        </w:rPr>
        <w:t>januar 2016 til og med december 2016</w:t>
      </w:r>
    </w:p>
    <w:p w:rsidR="00AB53D5" w:rsidRPr="00D263BE" w:rsidRDefault="00AB53D5" w:rsidP="00C610E6">
      <w:pPr>
        <w:spacing w:line="360" w:lineRule="auto"/>
        <w:rPr>
          <w:b/>
          <w:szCs w:val="20"/>
        </w:rPr>
      </w:pPr>
    </w:p>
    <w:p w:rsidR="00AB53D5" w:rsidRPr="00D263BE" w:rsidRDefault="00AB53D5" w:rsidP="00C610E6">
      <w:pPr>
        <w:spacing w:line="360" w:lineRule="auto"/>
        <w:rPr>
          <w:b/>
          <w:szCs w:val="20"/>
        </w:rPr>
      </w:pPr>
      <w:r w:rsidRPr="00D263BE">
        <w:rPr>
          <w:b/>
          <w:szCs w:val="20"/>
        </w:rPr>
        <w:t>Baggrund (hvorfor dette projekt?) - formål</w:t>
      </w:r>
    </w:p>
    <w:p w:rsidR="00AB53D5" w:rsidRPr="00D263BE" w:rsidRDefault="00AB53D5" w:rsidP="00C610E6">
      <w:pPr>
        <w:spacing w:line="360" w:lineRule="auto"/>
        <w:rPr>
          <w:b/>
          <w:szCs w:val="20"/>
        </w:rPr>
      </w:pPr>
      <w:r w:rsidRPr="00D263BE">
        <w:rPr>
          <w:szCs w:val="20"/>
        </w:rPr>
        <w:t xml:space="preserve">Projektet indeholder 3 formidlingsområder for digital formidling af skønlitteratur; </w:t>
      </w:r>
      <w:r w:rsidRPr="00513084">
        <w:rPr>
          <w:i/>
          <w:szCs w:val="20"/>
        </w:rPr>
        <w:t>fra</w:t>
      </w:r>
      <w:r w:rsidRPr="00D263BE">
        <w:rPr>
          <w:szCs w:val="20"/>
        </w:rPr>
        <w:t xml:space="preserve"> </w:t>
      </w:r>
      <w:r w:rsidRPr="00D263BE">
        <w:rPr>
          <w:i/>
          <w:szCs w:val="20"/>
        </w:rPr>
        <w:t xml:space="preserve">læser til læser, fra læsekreds til læser og fra forfatter til læser. </w:t>
      </w:r>
      <w:r w:rsidRPr="00D263BE">
        <w:rPr>
          <w:szCs w:val="20"/>
        </w:rPr>
        <w:t xml:space="preserve">Formålet er at konvertere ikke-læsere til læsere og metoden er brugerinddragelse i en læselivscyklus med lokalt udviklet skønlitteratur. Brugerne rekrutteres med udgangspunkt i de 10 segmenter fra </w:t>
      </w:r>
      <w:r w:rsidR="00D64B84">
        <w:rPr>
          <w:szCs w:val="20"/>
        </w:rPr>
        <w:t xml:space="preserve">Tænketanken </w:t>
      </w:r>
      <w:r w:rsidRPr="00D263BE">
        <w:rPr>
          <w:szCs w:val="20"/>
        </w:rPr>
        <w:t xml:space="preserve">Fremtidens Biblioteker. Markedsføringsteknikken er en audiovisuel kobling mellem det fysiske og det digitale. </w:t>
      </w:r>
      <w:r w:rsidRPr="00D263BE">
        <w:rPr>
          <w:szCs w:val="20"/>
        </w:rPr>
        <w:br/>
      </w:r>
    </w:p>
    <w:p w:rsidR="00AB53D5" w:rsidRPr="00D263BE" w:rsidRDefault="00AB53D5" w:rsidP="00C610E6">
      <w:pPr>
        <w:spacing w:line="360" w:lineRule="auto"/>
        <w:rPr>
          <w:b/>
          <w:szCs w:val="20"/>
        </w:rPr>
      </w:pPr>
      <w:r w:rsidRPr="00D263BE">
        <w:rPr>
          <w:b/>
          <w:szCs w:val="20"/>
        </w:rPr>
        <w:t>Målgruppe</w:t>
      </w:r>
    </w:p>
    <w:p w:rsidR="00AB53D5" w:rsidRDefault="00AB53D5" w:rsidP="00C610E6">
      <w:pPr>
        <w:spacing w:line="360" w:lineRule="auto"/>
        <w:rPr>
          <w:rFonts w:cs="Arial"/>
        </w:rPr>
      </w:pPr>
      <w:r w:rsidRPr="00D263BE">
        <w:rPr>
          <w:rFonts w:cs="Arial"/>
        </w:rPr>
        <w:t>Der har således været fokus på at rekruttere segmenter af befolkningen, der normalt ikke læser. Samtidig har om bibliotekets digitale udbud</w:t>
      </w:r>
      <w:r w:rsidR="00662687">
        <w:rPr>
          <w:rFonts w:cs="Arial"/>
        </w:rPr>
        <w:t>.</w:t>
      </w:r>
    </w:p>
    <w:p w:rsidR="00662687" w:rsidRPr="00D263BE" w:rsidRDefault="00662687" w:rsidP="00C610E6">
      <w:pPr>
        <w:spacing w:line="360" w:lineRule="auto"/>
        <w:rPr>
          <w:b/>
          <w:szCs w:val="20"/>
        </w:rPr>
      </w:pPr>
    </w:p>
    <w:p w:rsidR="00AB53D5" w:rsidRPr="00D263BE" w:rsidRDefault="00F42678" w:rsidP="00C610E6">
      <w:pPr>
        <w:spacing w:line="360" w:lineRule="auto"/>
        <w:rPr>
          <w:b/>
          <w:szCs w:val="20"/>
        </w:rPr>
      </w:pPr>
      <w:r w:rsidRPr="00D263BE">
        <w:rPr>
          <w:b/>
          <w:szCs w:val="20"/>
        </w:rPr>
        <w:t>Hvor mange deltagere var involveret/fået gavn af projektet?</w:t>
      </w:r>
    </w:p>
    <w:p w:rsidR="008C490A" w:rsidRPr="00D263BE" w:rsidRDefault="008C490A" w:rsidP="00C610E6">
      <w:pPr>
        <w:spacing w:line="360" w:lineRule="auto"/>
        <w:rPr>
          <w:rFonts w:cs="Arial"/>
        </w:rPr>
      </w:pPr>
      <w:r w:rsidRPr="00D263BE">
        <w:rPr>
          <w:rFonts w:cs="Arial"/>
        </w:rPr>
        <w:t>På trods af projektets oprindelige formål med at konvertere ikke-læsere til læsere ikke fuldgyldigt er blevet nået, har Formidling i Spændvidden alligevel haft en stor betydning for en læsekreds bestående af ikke-læsende produktionsskolelever. Elevernes underviser forklarer, hvordan projektet, særligt igennem anvendelsen af lydbøger, var med til at give de elever, der ikke kan læse eller læser meget langsomt en litteraturoplevelse.</w:t>
      </w:r>
      <w:r w:rsidR="00BE1A66" w:rsidRPr="00D263BE">
        <w:rPr>
          <w:rFonts w:cs="Arial"/>
        </w:rPr>
        <w:t xml:space="preserve"> Der har ca. været 200 personer som har været involveret i projektet.</w:t>
      </w:r>
    </w:p>
    <w:p w:rsidR="00BE1A66" w:rsidRPr="00D263BE" w:rsidRDefault="00BE1A66" w:rsidP="00C610E6">
      <w:pPr>
        <w:spacing w:line="360" w:lineRule="auto"/>
        <w:rPr>
          <w:rFonts w:cs="Arial"/>
        </w:rPr>
      </w:pPr>
    </w:p>
    <w:p w:rsidR="00BE1A66" w:rsidRPr="00D263BE" w:rsidRDefault="00BE1A66" w:rsidP="00C610E6">
      <w:pPr>
        <w:spacing w:line="360" w:lineRule="auto"/>
        <w:rPr>
          <w:rFonts w:cs="Arial"/>
          <w:b/>
        </w:rPr>
      </w:pPr>
      <w:r w:rsidRPr="00D263BE">
        <w:rPr>
          <w:rFonts w:cs="Arial"/>
          <w:b/>
        </w:rPr>
        <w:t>Hvilke metoder har projektet brugt/bygget på:</w:t>
      </w:r>
    </w:p>
    <w:p w:rsidR="00BE1A66" w:rsidRPr="00D263BE" w:rsidRDefault="00BE1A66" w:rsidP="00C610E6">
      <w:pPr>
        <w:spacing w:line="360" w:lineRule="auto"/>
        <w:rPr>
          <w:rFonts w:cs="Arial"/>
        </w:rPr>
      </w:pPr>
      <w:r w:rsidRPr="00D263BE">
        <w:rPr>
          <w:rFonts w:cs="Arial"/>
        </w:rPr>
        <w:t>Projektet anvendte Tænketanken</w:t>
      </w:r>
      <w:r w:rsidR="007D0000">
        <w:rPr>
          <w:rFonts w:cs="Arial"/>
        </w:rPr>
        <w:t>s</w:t>
      </w:r>
      <w:r w:rsidRPr="00D263BE">
        <w:rPr>
          <w:rFonts w:cs="Arial"/>
        </w:rPr>
        <w:t xml:space="preserve"> 10 forskellige brugersegmenter til at definere de brugergruppe</w:t>
      </w:r>
      <w:r w:rsidR="00D64B84">
        <w:rPr>
          <w:rFonts w:cs="Arial"/>
        </w:rPr>
        <w:t>r</w:t>
      </w:r>
      <w:r w:rsidRPr="00D263BE">
        <w:rPr>
          <w:rFonts w:cs="Arial"/>
        </w:rPr>
        <w:t>, som projektet gerne ville nå. Det har dog været mere end vanskeligt at rekruttere brugere fra ”ikke-bruger” segmenterne. Der har været mange kontakter til de forskellig</w:t>
      </w:r>
      <w:r w:rsidR="007D0000">
        <w:rPr>
          <w:rFonts w:cs="Arial"/>
        </w:rPr>
        <w:t>e</w:t>
      </w:r>
      <w:r w:rsidRPr="00D263BE">
        <w:rPr>
          <w:rFonts w:cs="Arial"/>
        </w:rPr>
        <w:t xml:space="preserve"> segmenter, men det har været vanskeligt, så snart brugerne fik et indtryk af, at det mindede om nogle ”skoleagtigt”</w:t>
      </w:r>
      <w:r w:rsidR="007D0000">
        <w:rPr>
          <w:rFonts w:cs="Arial"/>
        </w:rPr>
        <w:t>.</w:t>
      </w:r>
      <w:r w:rsidRPr="00D263BE">
        <w:rPr>
          <w:rFonts w:cs="Arial"/>
        </w:rPr>
        <w:t xml:space="preserve"> Her var der en del brugere, som takkede nej.</w:t>
      </w:r>
      <w:r w:rsidR="00C610E6" w:rsidRPr="00D263BE">
        <w:rPr>
          <w:rFonts w:cs="Arial"/>
        </w:rPr>
        <w:t xml:space="preserve"> </w:t>
      </w:r>
      <w:r w:rsidR="00A03908">
        <w:rPr>
          <w:rFonts w:cs="Arial"/>
        </w:rPr>
        <w:t>E</w:t>
      </w:r>
      <w:r w:rsidRPr="00D263BE">
        <w:rPr>
          <w:rFonts w:cs="Arial"/>
        </w:rPr>
        <w:t>valuators vurdering</w:t>
      </w:r>
      <w:r w:rsidR="00A03908">
        <w:rPr>
          <w:rFonts w:cs="Arial"/>
        </w:rPr>
        <w:t xml:space="preserve"> var</w:t>
      </w:r>
      <w:r w:rsidRPr="00D263BE">
        <w:rPr>
          <w:rFonts w:cs="Arial"/>
        </w:rPr>
        <w:t xml:space="preserve">, at biblioteket kun til dels </w:t>
      </w:r>
      <w:r w:rsidR="00D64B84">
        <w:rPr>
          <w:rFonts w:cs="Arial"/>
        </w:rPr>
        <w:t>e</w:t>
      </w:r>
      <w:r w:rsidRPr="00D263BE">
        <w:rPr>
          <w:rFonts w:cs="Arial"/>
        </w:rPr>
        <w:t xml:space="preserve">r lykkedes med at etablere en ny læsekredskultur, herunder inddrage ikke-læsere i deltagersammensætningen. Flere af læsekredsdeltagerne i de kredse der blev etableret </w:t>
      </w:r>
      <w:r w:rsidR="00D64B84">
        <w:rPr>
          <w:rFonts w:cs="Arial"/>
        </w:rPr>
        <w:t xml:space="preserve">- </w:t>
      </w:r>
      <w:r w:rsidR="00A03908">
        <w:rPr>
          <w:rFonts w:cs="Arial"/>
        </w:rPr>
        <w:t>der</w:t>
      </w:r>
      <w:r w:rsidRPr="00D263BE">
        <w:rPr>
          <w:rFonts w:cs="Arial"/>
        </w:rPr>
        <w:t xml:space="preserve"> fandt en blivende form, havde før været med i en læsekreds. Disse deltagere gav udtryk for, at hverken form eller deltagersammensætning adskilte sig radikalt fra tidligere læsekredse. Ud fra deltagernes beskrivelser af deres læsekreds, er det</w:t>
      </w:r>
      <w:r w:rsidR="00FB4A55">
        <w:rPr>
          <w:rFonts w:cs="Arial"/>
        </w:rPr>
        <w:t>te</w:t>
      </w:r>
      <w:r w:rsidRPr="00D263BE">
        <w:rPr>
          <w:rFonts w:cs="Arial"/>
        </w:rPr>
        <w:t xml:space="preserve"> heller ikke evaluators indtryk, at </w:t>
      </w:r>
      <w:r w:rsidR="0025288A">
        <w:rPr>
          <w:rFonts w:cs="Arial"/>
        </w:rPr>
        <w:t>der blev</w:t>
      </w:r>
      <w:r w:rsidRPr="00D263BE">
        <w:rPr>
          <w:rFonts w:cs="Arial"/>
        </w:rPr>
        <w:t xml:space="preserve"> etableret en egentlig ny læsekredskultur. Det er dog vigtigt at understrege, at biblioteket rent faktisk i ganske udstrakt grad </w:t>
      </w:r>
      <w:r w:rsidR="00D64B84" w:rsidRPr="00D263BE">
        <w:rPr>
          <w:rFonts w:cs="Arial"/>
        </w:rPr>
        <w:t>og</w:t>
      </w:r>
      <w:r w:rsidR="00D64B84">
        <w:rPr>
          <w:rFonts w:cs="Arial"/>
        </w:rPr>
        <w:t xml:space="preserve"> med </w:t>
      </w:r>
      <w:r w:rsidRPr="00D263BE">
        <w:rPr>
          <w:rFonts w:cs="Arial"/>
        </w:rPr>
        <w:t>væsentlig ressourceindsats</w:t>
      </w:r>
      <w:r w:rsidR="00513084">
        <w:rPr>
          <w:rFonts w:cs="Arial"/>
        </w:rPr>
        <w:t xml:space="preserve"> </w:t>
      </w:r>
      <w:r w:rsidRPr="00D263BE">
        <w:rPr>
          <w:rFonts w:cs="Arial"/>
        </w:rPr>
        <w:t xml:space="preserve">har forsøgt og eksperimenteret med tiltrækningen af nye segmenter og med omstillingsparathed har overvejet og afprøvet alternativer til læsekredse for grupper, hvor egentlige læsekredse ikke lod sig gennemføre. Der er således med læsekredsene integreret nye tiltag, samt involveret nye typer af deltagere. </w:t>
      </w:r>
    </w:p>
    <w:p w:rsidR="00BE1A66" w:rsidRPr="00D263BE" w:rsidRDefault="00BE1A66" w:rsidP="00C610E6">
      <w:pPr>
        <w:spacing w:line="360" w:lineRule="auto"/>
        <w:rPr>
          <w:rFonts w:cs="Arial"/>
        </w:rPr>
      </w:pPr>
    </w:p>
    <w:p w:rsidR="00BE1A66" w:rsidRPr="00D263BE" w:rsidRDefault="00BE1A66" w:rsidP="00C610E6">
      <w:pPr>
        <w:spacing w:line="360" w:lineRule="auto"/>
        <w:rPr>
          <w:rFonts w:cs="Arial"/>
          <w:b/>
        </w:rPr>
      </w:pPr>
      <w:r w:rsidRPr="00D263BE">
        <w:rPr>
          <w:rFonts w:cs="Arial"/>
          <w:b/>
        </w:rPr>
        <w:t>Hvilke og hvor mange forskellige aktiviteter er gennemført?</w:t>
      </w:r>
    </w:p>
    <w:p w:rsidR="00BE1A66" w:rsidRPr="00D263BE" w:rsidRDefault="00347989" w:rsidP="00C610E6">
      <w:pPr>
        <w:spacing w:line="360" w:lineRule="auto"/>
        <w:rPr>
          <w:rFonts w:cs="Arial"/>
        </w:rPr>
      </w:pPr>
      <w:r w:rsidRPr="00D263BE">
        <w:rPr>
          <w:rFonts w:cs="Arial"/>
        </w:rPr>
        <w:t>Der har været kontakt til 10 læsekredse, som byggede på de 10 forskellige segmenter. Der har været 6 velfungerende læsekredse og 3 som ikke blev etableret. Herudover er den sidste læsekreds afviklet i regi af Sønderborg Produktionsskole. Der har været 2 sessioner med de 9 lokale forfattere. En der blev afholdt lokalt og en session på forlaget Lindhart</w:t>
      </w:r>
      <w:r w:rsidR="00C610E6" w:rsidRPr="00D263BE">
        <w:rPr>
          <w:rFonts w:cs="Arial"/>
        </w:rPr>
        <w:t xml:space="preserve"> og Ringhof i København.</w:t>
      </w:r>
      <w:r w:rsidRPr="00D263BE">
        <w:rPr>
          <w:rFonts w:cs="Arial"/>
        </w:rPr>
        <w:t xml:space="preserve"> Ved begge sessioner blev der givet sparring til forfatterne af de litterære konsulenter en halv dag. Der er blevet afholdt release på antologi udgivelsen, hvilket var godt besøgt.</w:t>
      </w:r>
      <w:r w:rsidR="00C610E6" w:rsidRPr="00D263BE">
        <w:rPr>
          <w:rFonts w:cs="Arial"/>
        </w:rPr>
        <w:t xml:space="preserve"> Herudover har der været afholdt reception for antologi nr. 2 og i forbindelse med projektet Husker Du? hvor bl.a. Sønderborg lokal TV og andre medier var godt repræsenteret. Hele den digitale formidling har kørt i et parallelt spor, hvor den vertikale installation som hoved formidlingskerne har udfoldet sig i et formidlingsbor</w:t>
      </w:r>
      <w:r w:rsidR="00D64B84">
        <w:rPr>
          <w:rFonts w:cs="Arial"/>
        </w:rPr>
        <w:t>d</w:t>
      </w:r>
      <w:r w:rsidR="00C610E6" w:rsidRPr="00D263BE">
        <w:rPr>
          <w:rFonts w:cs="Arial"/>
        </w:rPr>
        <w:t>, hvor alle forfattere</w:t>
      </w:r>
      <w:r w:rsidR="00D64B84">
        <w:rPr>
          <w:rFonts w:cs="Arial"/>
        </w:rPr>
        <w:t>,</w:t>
      </w:r>
      <w:r w:rsidR="00C610E6" w:rsidRPr="00D263BE">
        <w:rPr>
          <w:rFonts w:cs="Arial"/>
        </w:rPr>
        <w:t xml:space="preserve"> anmeldelser, læsekredspræsentationer m.v. har været samlet. Formidlingsbor</w:t>
      </w:r>
      <w:r w:rsidR="00D64B84">
        <w:rPr>
          <w:rFonts w:cs="Arial"/>
        </w:rPr>
        <w:t>d</w:t>
      </w:r>
      <w:r w:rsidR="00C610E6" w:rsidRPr="00D263BE">
        <w:rPr>
          <w:rFonts w:cs="Arial"/>
        </w:rPr>
        <w:t>et har siden årsskiftet indgået som en fast installation som rum i rummet på hovedbiblioteket i Sønderborg. Installationen har været genstand for god interesser fra brugerne.</w:t>
      </w:r>
      <w:r w:rsidR="003E650C" w:rsidRPr="00D263BE">
        <w:rPr>
          <w:rFonts w:cs="Arial"/>
        </w:rPr>
        <w:t xml:space="preserve"> Installationen understreger de </w:t>
      </w:r>
      <w:r w:rsidR="008F1436">
        <w:rPr>
          <w:rFonts w:cs="Arial"/>
        </w:rPr>
        <w:t>intentioner</w:t>
      </w:r>
      <w:r w:rsidR="003E650C" w:rsidRPr="00D263BE">
        <w:rPr>
          <w:rFonts w:cs="Arial"/>
        </w:rPr>
        <w:t xml:space="preserve"> der har været med at </w:t>
      </w:r>
      <w:r w:rsidR="00D64B84" w:rsidRPr="00D263BE">
        <w:rPr>
          <w:rFonts w:cs="Arial"/>
        </w:rPr>
        <w:t>eksperimentere</w:t>
      </w:r>
      <w:r w:rsidR="003E650C" w:rsidRPr="00D263BE">
        <w:rPr>
          <w:rFonts w:cs="Arial"/>
        </w:rPr>
        <w:t xml:space="preserve"> med 4-rums modellen. </w:t>
      </w:r>
    </w:p>
    <w:p w:rsidR="002A5F16" w:rsidRPr="00D263BE" w:rsidRDefault="002A5F16" w:rsidP="00C610E6">
      <w:pPr>
        <w:spacing w:line="360" w:lineRule="auto"/>
        <w:rPr>
          <w:b/>
          <w:szCs w:val="20"/>
        </w:rPr>
      </w:pPr>
    </w:p>
    <w:p w:rsidR="00C610E6" w:rsidRPr="00D263BE" w:rsidRDefault="00C610E6" w:rsidP="00C610E6">
      <w:pPr>
        <w:spacing w:line="360" w:lineRule="auto"/>
        <w:rPr>
          <w:b/>
          <w:szCs w:val="20"/>
        </w:rPr>
      </w:pPr>
      <w:r w:rsidRPr="00D263BE">
        <w:rPr>
          <w:b/>
          <w:szCs w:val="20"/>
        </w:rPr>
        <w:t>Hvad er den samlede vurdering af projektets succes/hvad var succeskriterierne?</w:t>
      </w:r>
    </w:p>
    <w:p w:rsidR="003E650C" w:rsidRPr="00D263BE" w:rsidRDefault="00C610E6" w:rsidP="003E650C">
      <w:pPr>
        <w:spacing w:line="360" w:lineRule="auto"/>
        <w:rPr>
          <w:szCs w:val="20"/>
        </w:rPr>
      </w:pPr>
      <w:r w:rsidRPr="00D263BE">
        <w:rPr>
          <w:szCs w:val="20"/>
        </w:rPr>
        <w:t xml:space="preserve">Der henvises i udgangspunkt til Moos-Bjerres evalueringsrapport, som er </w:t>
      </w:r>
      <w:proofErr w:type="spellStart"/>
      <w:r w:rsidRPr="00D263BE">
        <w:rPr>
          <w:szCs w:val="20"/>
        </w:rPr>
        <w:t>oploaded</w:t>
      </w:r>
      <w:proofErr w:type="spellEnd"/>
      <w:r w:rsidRPr="00D263BE">
        <w:rPr>
          <w:szCs w:val="20"/>
        </w:rPr>
        <w:t xml:space="preserve"> som dokument i forbindelse med afrapporteringen. </w:t>
      </w:r>
      <w:r w:rsidR="003E650C" w:rsidRPr="00D263BE">
        <w:rPr>
          <w:rFonts w:cs="Arial"/>
        </w:rPr>
        <w:t>Én afgørende faktor i projektet har været erkendelsen af, hvor svært det faktisk er at få nye ikke-bruger segmenter i tale. I modsætning hertil har det været ganske forrygende</w:t>
      </w:r>
      <w:r w:rsidR="002A5F16">
        <w:rPr>
          <w:rFonts w:cs="Arial"/>
        </w:rPr>
        <w:t xml:space="preserve"> </w:t>
      </w:r>
      <w:r w:rsidR="003E650C" w:rsidRPr="00D263BE">
        <w:rPr>
          <w:rFonts w:cs="Arial"/>
        </w:rPr>
        <w:t>at få biblioteket sat i spil i forhold til forfatterne og faktisk få initieret en ny dagsorden, hvor biblioteket medvirker og understøtte</w:t>
      </w:r>
      <w:r w:rsidR="002A5F16">
        <w:rPr>
          <w:rFonts w:cs="Arial"/>
        </w:rPr>
        <w:t>r</w:t>
      </w:r>
      <w:r w:rsidR="003E650C" w:rsidRPr="00D263BE">
        <w:rPr>
          <w:rFonts w:cs="Arial"/>
        </w:rPr>
        <w:t xml:space="preserve"> det skabende led</w:t>
      </w:r>
      <w:r w:rsidR="0026586C">
        <w:rPr>
          <w:rFonts w:cs="Arial"/>
        </w:rPr>
        <w:t xml:space="preserve"> (kuratering)</w:t>
      </w:r>
      <w:r w:rsidR="003E650C" w:rsidRPr="00D263BE">
        <w:rPr>
          <w:rFonts w:cs="Arial"/>
        </w:rPr>
        <w:t xml:space="preserve"> i et lokalområde. Denne faktor har yderligere bidraget til, at strategien om etablering af forfatterskole og andre skabende aktiviteter i relation til biblioteket har givet særdeles god bonus. Her har det været meget berigende, at konstatere hvilken stærk rolle biblioteket spiller inden for området. </w:t>
      </w:r>
      <w:r w:rsidR="005D4781" w:rsidRPr="00D263BE">
        <w:rPr>
          <w:szCs w:val="20"/>
        </w:rPr>
        <w:t>Succes</w:t>
      </w:r>
      <w:r w:rsidR="005D4781">
        <w:rPr>
          <w:szCs w:val="20"/>
        </w:rPr>
        <w:t xml:space="preserve"> </w:t>
      </w:r>
      <w:r w:rsidR="003E650C" w:rsidRPr="00D263BE">
        <w:rPr>
          <w:szCs w:val="20"/>
        </w:rPr>
        <w:t xml:space="preserve">kriteriet </w:t>
      </w:r>
      <w:r w:rsidR="00AA406B">
        <w:rPr>
          <w:szCs w:val="20"/>
        </w:rPr>
        <w:t>med</w:t>
      </w:r>
      <w:r w:rsidR="003E650C" w:rsidRPr="00D263BE">
        <w:rPr>
          <w:szCs w:val="20"/>
        </w:rPr>
        <w:t xml:space="preserve"> mindst 500 antal visninger af de audiovisuelle indslag for hvert formidlingsområde er næsten nået. Optællingsmetoderne har skabt en del udfordringer, men må siges at være nået bredt ud. </w:t>
      </w:r>
      <w:r w:rsidR="00AA406B">
        <w:rPr>
          <w:szCs w:val="20"/>
        </w:rPr>
        <w:t>Målet med</w:t>
      </w:r>
      <w:r w:rsidR="003E650C" w:rsidRPr="00D263BE">
        <w:rPr>
          <w:szCs w:val="20"/>
        </w:rPr>
        <w:t xml:space="preserve"> mindst 1000 ikke-læsere </w:t>
      </w:r>
      <w:r w:rsidR="00AA406B">
        <w:rPr>
          <w:szCs w:val="20"/>
        </w:rPr>
        <w:t xml:space="preserve">skulle </w:t>
      </w:r>
      <w:r w:rsidR="003E650C" w:rsidRPr="00D263BE">
        <w:rPr>
          <w:szCs w:val="20"/>
        </w:rPr>
        <w:t xml:space="preserve">bliver konverteret til læsere og genereres som nye brugere af biblioteket i </w:t>
      </w:r>
      <w:r w:rsidR="00AA406B" w:rsidRPr="00D263BE">
        <w:rPr>
          <w:szCs w:val="20"/>
        </w:rPr>
        <w:t>projektperioden er</w:t>
      </w:r>
      <w:r w:rsidR="003E650C" w:rsidRPr="00D263BE">
        <w:rPr>
          <w:szCs w:val="20"/>
        </w:rPr>
        <w:t xml:space="preserve"> </w:t>
      </w:r>
      <w:r w:rsidR="00AA406B">
        <w:rPr>
          <w:szCs w:val="20"/>
        </w:rPr>
        <w:t>d</w:t>
      </w:r>
      <w:r w:rsidR="003E650C" w:rsidRPr="00D263BE">
        <w:rPr>
          <w:szCs w:val="20"/>
        </w:rPr>
        <w:t xml:space="preserve">er ingen målbare resultater på om flere benytter biblioteket. Dog kan det konstateres at antallet af aktivt lånere </w:t>
      </w:r>
      <w:r w:rsidR="00A50E03">
        <w:rPr>
          <w:szCs w:val="20"/>
        </w:rPr>
        <w:t xml:space="preserve">fra 2015 </w:t>
      </w:r>
      <w:r w:rsidR="003E650C" w:rsidRPr="00D263BE">
        <w:rPr>
          <w:szCs w:val="20"/>
        </w:rPr>
        <w:t xml:space="preserve">er steget i 2016 med </w:t>
      </w:r>
      <w:r w:rsidR="00A50E03">
        <w:rPr>
          <w:szCs w:val="20"/>
        </w:rPr>
        <w:t>22995</w:t>
      </w:r>
      <w:r w:rsidR="003E650C" w:rsidRPr="00D263BE">
        <w:rPr>
          <w:szCs w:val="20"/>
        </w:rPr>
        <w:t xml:space="preserve">, hvilket dog ikke alene kan tilskrives projektets aktiviteter. </w:t>
      </w:r>
    </w:p>
    <w:p w:rsidR="003E650C" w:rsidRPr="00D263BE" w:rsidRDefault="003E650C" w:rsidP="003E650C">
      <w:pPr>
        <w:spacing w:line="360" w:lineRule="auto"/>
        <w:rPr>
          <w:szCs w:val="20"/>
        </w:rPr>
      </w:pPr>
    </w:p>
    <w:p w:rsidR="003E650C" w:rsidRPr="00D263BE" w:rsidRDefault="003E650C" w:rsidP="003E650C">
      <w:pPr>
        <w:spacing w:line="360" w:lineRule="auto"/>
        <w:rPr>
          <w:szCs w:val="20"/>
        </w:rPr>
      </w:pPr>
      <w:r w:rsidRPr="00D263BE">
        <w:rPr>
          <w:szCs w:val="20"/>
        </w:rPr>
        <w:t xml:space="preserve">At projektet både opererer i det fysiske rum i kombination med digitale platforme har forstærket indsatsen i at nå målgrupperne. Formatet kan genanvendes i mange sammenhænge og dermed opnås der en høj spredning i formidlingsindsatsen og i indsatsen med at nå målgrupperne. </w:t>
      </w:r>
      <w:r w:rsidR="00CF46CA" w:rsidRPr="00D263BE">
        <w:rPr>
          <w:szCs w:val="20"/>
        </w:rPr>
        <w:t>Dette momentum er videreført i bibliotekets nye strategi ”Hjertet banker for litteraturen”</w:t>
      </w:r>
    </w:p>
    <w:p w:rsidR="000D12E4" w:rsidRDefault="000D12E4" w:rsidP="00CF46CA">
      <w:pPr>
        <w:spacing w:after="120" w:line="360" w:lineRule="auto"/>
        <w:rPr>
          <w:szCs w:val="20"/>
        </w:rPr>
      </w:pPr>
    </w:p>
    <w:p w:rsidR="00AA406B" w:rsidRDefault="00AA406B" w:rsidP="00CF46CA">
      <w:pPr>
        <w:spacing w:after="120" w:line="360" w:lineRule="auto"/>
        <w:rPr>
          <w:b/>
          <w:sz w:val="30"/>
          <w:szCs w:val="30"/>
        </w:rPr>
      </w:pPr>
    </w:p>
    <w:p w:rsidR="00AA406B" w:rsidRDefault="00AA406B" w:rsidP="00CF46CA">
      <w:pPr>
        <w:spacing w:after="120" w:line="360" w:lineRule="auto"/>
        <w:rPr>
          <w:b/>
          <w:sz w:val="30"/>
          <w:szCs w:val="30"/>
        </w:rPr>
      </w:pPr>
    </w:p>
    <w:p w:rsidR="000D12E4" w:rsidRPr="000D12E4" w:rsidRDefault="000D12E4" w:rsidP="00CF46CA">
      <w:pPr>
        <w:spacing w:after="120" w:line="360" w:lineRule="auto"/>
        <w:rPr>
          <w:b/>
          <w:sz w:val="30"/>
          <w:szCs w:val="30"/>
        </w:rPr>
      </w:pPr>
      <w:r w:rsidRPr="000D12E4">
        <w:rPr>
          <w:b/>
          <w:sz w:val="30"/>
          <w:szCs w:val="30"/>
        </w:rPr>
        <w:lastRenderedPageBreak/>
        <w:t>Selvevaluering</w:t>
      </w:r>
    </w:p>
    <w:p w:rsidR="000D12E4" w:rsidRDefault="000D12E4" w:rsidP="00CF46CA">
      <w:pPr>
        <w:spacing w:after="120" w:line="360" w:lineRule="auto"/>
        <w:rPr>
          <w:b/>
          <w:szCs w:val="20"/>
        </w:rPr>
      </w:pPr>
      <w:r w:rsidRPr="000D12E4">
        <w:rPr>
          <w:b/>
          <w:szCs w:val="20"/>
        </w:rPr>
        <w:t>Har projektet haft den forventede relevans for målgruppen?</w:t>
      </w:r>
    </w:p>
    <w:p w:rsidR="003A2FEB" w:rsidRDefault="000D12E4" w:rsidP="00CF46CA">
      <w:pPr>
        <w:spacing w:after="120" w:line="360" w:lineRule="auto"/>
        <w:rPr>
          <w:szCs w:val="20"/>
        </w:rPr>
      </w:pPr>
      <w:r w:rsidRPr="000D12E4">
        <w:rPr>
          <w:szCs w:val="20"/>
        </w:rPr>
        <w:t>Overordnet</w:t>
      </w:r>
      <w:r>
        <w:rPr>
          <w:szCs w:val="20"/>
        </w:rPr>
        <w:t xml:space="preserve"> henvises der til Moos-Bjerres evalueringsrapport. Det er dog klart, at målgrupperne som omhandler ikke-bruger segmenter har haft store udfordringer i projektet.  </w:t>
      </w:r>
      <w:r w:rsidR="003A2FEB">
        <w:rPr>
          <w:szCs w:val="20"/>
        </w:rPr>
        <w:t>Ikke-brugerne er svære at nå, men en konklusion i projektet har været, at der skal etableres tætte samarbejd</w:t>
      </w:r>
      <w:r w:rsidR="006B004F">
        <w:rPr>
          <w:szCs w:val="20"/>
        </w:rPr>
        <w:t>s</w:t>
      </w:r>
      <w:r w:rsidR="003A2FEB">
        <w:rPr>
          <w:szCs w:val="20"/>
        </w:rPr>
        <w:t>relationer til evt. institutioner eller andre samarbejdspartnere, såfremt det skal lykkedes. Dette lykkedes bl.a. ved produktionsskolen</w:t>
      </w:r>
      <w:r w:rsidR="006B004F">
        <w:rPr>
          <w:szCs w:val="20"/>
        </w:rPr>
        <w:t>.</w:t>
      </w:r>
      <w:r w:rsidR="003A2FEB">
        <w:rPr>
          <w:szCs w:val="20"/>
        </w:rPr>
        <w:t xml:space="preserve"> </w:t>
      </w:r>
    </w:p>
    <w:p w:rsidR="00CF2DDB" w:rsidRPr="003A2FEB" w:rsidRDefault="00CF2DDB" w:rsidP="00CF46CA">
      <w:pPr>
        <w:spacing w:after="120" w:line="360" w:lineRule="auto"/>
        <w:rPr>
          <w:b/>
          <w:szCs w:val="20"/>
        </w:rPr>
      </w:pPr>
    </w:p>
    <w:p w:rsidR="003A2FEB" w:rsidRPr="003A2FEB" w:rsidRDefault="003A2FEB" w:rsidP="00CF46CA">
      <w:pPr>
        <w:spacing w:after="120" w:line="360" w:lineRule="auto"/>
        <w:rPr>
          <w:b/>
          <w:szCs w:val="20"/>
        </w:rPr>
      </w:pPr>
      <w:r w:rsidRPr="003A2FEB">
        <w:rPr>
          <w:b/>
          <w:szCs w:val="20"/>
        </w:rPr>
        <w:t>Hvilke problemer har projektet oplevet undervejs?</w:t>
      </w:r>
    </w:p>
    <w:p w:rsidR="003A2FEB" w:rsidRDefault="003A2FEB" w:rsidP="00CF46CA">
      <w:pPr>
        <w:spacing w:after="120" w:line="360" w:lineRule="auto"/>
        <w:rPr>
          <w:szCs w:val="20"/>
        </w:rPr>
      </w:pPr>
      <w:r w:rsidRPr="00187756">
        <w:rPr>
          <w:szCs w:val="20"/>
        </w:rPr>
        <w:t>Indsamling af data til den digitale formidling har været vanskelig, idet vi ikke var helt skarpe på formater og i hvilket omfang</w:t>
      </w:r>
      <w:r w:rsidR="00EC5046">
        <w:rPr>
          <w:szCs w:val="20"/>
        </w:rPr>
        <w:t xml:space="preserve"> rent tidsmæssigt</w:t>
      </w:r>
      <w:r w:rsidRPr="00187756">
        <w:rPr>
          <w:szCs w:val="20"/>
        </w:rPr>
        <w:t>, det tager at redigere videoanme</w:t>
      </w:r>
      <w:r w:rsidRPr="00576530">
        <w:rPr>
          <w:szCs w:val="20"/>
        </w:rPr>
        <w:t xml:space="preserve">ldelser m.v. Det var først i projektets anden fase (efteråret) hvor tingene faldt på plads – til gengæld er resultatet blevet godt og der er indhøstet </w:t>
      </w:r>
      <w:r w:rsidR="002A5F16" w:rsidRPr="00187756">
        <w:rPr>
          <w:szCs w:val="20"/>
        </w:rPr>
        <w:t xml:space="preserve">solide </w:t>
      </w:r>
      <w:r w:rsidR="00187756" w:rsidRPr="00187756">
        <w:rPr>
          <w:szCs w:val="20"/>
        </w:rPr>
        <w:t>tekniske erfaringer</w:t>
      </w:r>
      <w:r w:rsidR="00187756" w:rsidRPr="00187756">
        <w:rPr>
          <w:sz w:val="28"/>
          <w:szCs w:val="28"/>
        </w:rPr>
        <w:t xml:space="preserve"> </w:t>
      </w:r>
      <w:r w:rsidRPr="00187756">
        <w:rPr>
          <w:szCs w:val="20"/>
        </w:rPr>
        <w:t xml:space="preserve">i </w:t>
      </w:r>
      <w:r>
        <w:rPr>
          <w:szCs w:val="20"/>
        </w:rPr>
        <w:t xml:space="preserve">denne forbindelse. Rekrutteringen af brugersegmenterne er tidligere nævnt og har voldt vanskeligheder i rekrutteringen. </w:t>
      </w:r>
    </w:p>
    <w:p w:rsidR="003A2FEB" w:rsidRDefault="003A2FEB" w:rsidP="00CF46CA">
      <w:pPr>
        <w:spacing w:after="120" w:line="360" w:lineRule="auto"/>
        <w:rPr>
          <w:b/>
          <w:szCs w:val="20"/>
        </w:rPr>
      </w:pPr>
    </w:p>
    <w:p w:rsidR="003A2FEB" w:rsidRPr="003A2FEB" w:rsidRDefault="003A2FEB" w:rsidP="00CF46CA">
      <w:pPr>
        <w:spacing w:after="120" w:line="360" w:lineRule="auto"/>
        <w:rPr>
          <w:b/>
          <w:szCs w:val="20"/>
        </w:rPr>
      </w:pPr>
      <w:r w:rsidRPr="003A2FEB">
        <w:rPr>
          <w:b/>
          <w:szCs w:val="20"/>
        </w:rPr>
        <w:t>Var projektet anstrengelserne værd? Hvorfor/hvorfor ikke</w:t>
      </w:r>
    </w:p>
    <w:p w:rsidR="003A2FEB" w:rsidRDefault="0043533A" w:rsidP="00CF46CA">
      <w:pPr>
        <w:spacing w:after="120" w:line="360" w:lineRule="auto"/>
        <w:rPr>
          <w:szCs w:val="20"/>
        </w:rPr>
      </w:pPr>
      <w:r>
        <w:rPr>
          <w:szCs w:val="20"/>
        </w:rPr>
        <w:t>Det har været helt relevant at prøve kræfter med de segmenter, vi har haft med inde i projektet. Det har været Danmark Læse</w:t>
      </w:r>
      <w:r w:rsidR="004227B8">
        <w:rPr>
          <w:szCs w:val="20"/>
        </w:rPr>
        <w:t xml:space="preserve">r Kampagnen, </w:t>
      </w:r>
      <w:r>
        <w:rPr>
          <w:szCs w:val="20"/>
        </w:rPr>
        <w:t xml:space="preserve">som egentlig sætte skub i tænkningen og optikken i forbindelse med ikke-brugeren. Det er til stadighed en udfordring at komme i kontakt med nye brugergruppe, hvilket vi fortsat vil bestræbe os på </w:t>
      </w:r>
      <w:r w:rsidRPr="002D14C0">
        <w:rPr>
          <w:szCs w:val="20"/>
        </w:rPr>
        <w:t>og på baggrunden af projektet.</w:t>
      </w:r>
      <w:r w:rsidRPr="002D14C0">
        <w:rPr>
          <w:color w:val="FF0000"/>
          <w:sz w:val="28"/>
          <w:szCs w:val="28"/>
        </w:rPr>
        <w:t xml:space="preserve"> </w:t>
      </w:r>
      <w:r w:rsidR="003A2FEB">
        <w:rPr>
          <w:szCs w:val="20"/>
        </w:rPr>
        <w:t>Projektet har været et vigtigt og relevant projekt for biblioteket og i særdeleshed i forhold til de strategier, som Biblioteket Sønderborg arbejder med i forholdt til indflytning i det nye multikultu</w:t>
      </w:r>
      <w:r>
        <w:rPr>
          <w:szCs w:val="20"/>
        </w:rPr>
        <w:t>r</w:t>
      </w:r>
      <w:r w:rsidR="003A2FEB">
        <w:rPr>
          <w:szCs w:val="20"/>
        </w:rPr>
        <w:t>hus på havnen.</w:t>
      </w:r>
    </w:p>
    <w:p w:rsidR="00AC3704" w:rsidRDefault="00AC3704" w:rsidP="009E53A8">
      <w:pPr>
        <w:spacing w:line="360" w:lineRule="auto"/>
        <w:rPr>
          <w:b/>
          <w:szCs w:val="20"/>
        </w:rPr>
      </w:pPr>
    </w:p>
    <w:p w:rsidR="0043533A" w:rsidRDefault="0043533A" w:rsidP="009E53A8">
      <w:pPr>
        <w:spacing w:line="360" w:lineRule="auto"/>
        <w:rPr>
          <w:b/>
          <w:szCs w:val="20"/>
        </w:rPr>
      </w:pPr>
      <w:r>
        <w:rPr>
          <w:b/>
          <w:szCs w:val="20"/>
        </w:rPr>
        <w:t>Hvilke erfaringer har i gjort jer i forbindelse med projektets samarbejdsrelationer:</w:t>
      </w:r>
    </w:p>
    <w:p w:rsidR="004576A2" w:rsidRDefault="0043533A" w:rsidP="009E53A8">
      <w:pPr>
        <w:spacing w:line="360" w:lineRule="auto"/>
        <w:rPr>
          <w:b/>
          <w:szCs w:val="20"/>
        </w:rPr>
      </w:pPr>
      <w:r>
        <w:rPr>
          <w:szCs w:val="20"/>
        </w:rPr>
        <w:t>Valget af de samarbejdspartnere har i udgangspunktet været givende, men det er helt klart, at samarbejdsrelationerne skal tidligere ind i et projekt</w:t>
      </w:r>
      <w:r w:rsidR="00F2234C">
        <w:rPr>
          <w:szCs w:val="20"/>
        </w:rPr>
        <w:t>forløbet</w:t>
      </w:r>
      <w:r>
        <w:rPr>
          <w:szCs w:val="20"/>
        </w:rPr>
        <w:t xml:space="preserve">, således der kan skabes et større ejerskab. </w:t>
      </w:r>
    </w:p>
    <w:p w:rsidR="008F33C9" w:rsidRDefault="008F33C9" w:rsidP="009E53A8">
      <w:pPr>
        <w:spacing w:line="360" w:lineRule="auto"/>
        <w:rPr>
          <w:b/>
          <w:szCs w:val="20"/>
        </w:rPr>
      </w:pPr>
    </w:p>
    <w:p w:rsidR="00672CDC" w:rsidRDefault="0043533A" w:rsidP="009E53A8">
      <w:pPr>
        <w:spacing w:line="360" w:lineRule="auto"/>
        <w:rPr>
          <w:b/>
          <w:szCs w:val="20"/>
        </w:rPr>
      </w:pPr>
      <w:r>
        <w:rPr>
          <w:b/>
          <w:szCs w:val="20"/>
        </w:rPr>
        <w:t>Hvad er de vigtigste forklaringer på, at projektet ikke har nået/ har nået sit mål?</w:t>
      </w:r>
    </w:p>
    <w:p w:rsidR="0043533A" w:rsidRDefault="0043533A" w:rsidP="009E53A8">
      <w:pPr>
        <w:spacing w:line="360" w:lineRule="auto"/>
        <w:rPr>
          <w:szCs w:val="20"/>
        </w:rPr>
      </w:pPr>
      <w:r>
        <w:rPr>
          <w:szCs w:val="20"/>
        </w:rPr>
        <w:t>Hvis ikke-brugeren skal i tale er det vigtigt at etablere tillidsskabende foranstaltninger, hvis det skal lykkes. Blandt ikke-brugerne er det vores oplevelse, at mange har dårligere oplevelser med skolesystemet og biblioteket repræsenterer i udgangspunktet samme verden for nogle af disse grupper. Det har også været en erkendelse af, at bibliotekarer i høj grad er præget af en stærk monokultur, som fortsat er vigtig at udfordre i forhold til nye formidlingsformer og nye brugergrupper.</w:t>
      </w:r>
    </w:p>
    <w:p w:rsidR="00441F8B" w:rsidRDefault="00441F8B" w:rsidP="009E53A8">
      <w:pPr>
        <w:spacing w:line="360" w:lineRule="auto"/>
        <w:rPr>
          <w:szCs w:val="20"/>
        </w:rPr>
      </w:pPr>
    </w:p>
    <w:p w:rsidR="00441F8B" w:rsidRPr="00441F8B" w:rsidRDefault="00441F8B" w:rsidP="009E53A8">
      <w:pPr>
        <w:spacing w:line="360" w:lineRule="auto"/>
        <w:rPr>
          <w:b/>
          <w:szCs w:val="20"/>
        </w:rPr>
      </w:pPr>
      <w:r w:rsidRPr="00441F8B">
        <w:rPr>
          <w:b/>
          <w:szCs w:val="20"/>
        </w:rPr>
        <w:t>Hvad er det vigtigste grund til at projektet kunne nå sine mål?</w:t>
      </w:r>
    </w:p>
    <w:p w:rsidR="00441F8B" w:rsidRDefault="00441F8B" w:rsidP="009E53A8">
      <w:pPr>
        <w:spacing w:line="360" w:lineRule="auto"/>
        <w:rPr>
          <w:szCs w:val="20"/>
        </w:rPr>
      </w:pPr>
      <w:r>
        <w:rPr>
          <w:szCs w:val="20"/>
        </w:rPr>
        <w:t>Forfattergruppen Alssund har været en afgørende faktor og støttet projektet meget stærkt. Det har ligeledes været et omdrejningspunkt</w:t>
      </w:r>
      <w:r w:rsidR="004227B8">
        <w:rPr>
          <w:szCs w:val="20"/>
        </w:rPr>
        <w:t xml:space="preserve"> som</w:t>
      </w:r>
      <w:r>
        <w:rPr>
          <w:szCs w:val="20"/>
        </w:rPr>
        <w:t xml:space="preserve"> læsere, biblioteket og forfatterne har kunnet profitere af. Herudover har den </w:t>
      </w:r>
      <w:r>
        <w:rPr>
          <w:szCs w:val="20"/>
        </w:rPr>
        <w:lastRenderedPageBreak/>
        <w:t>digitale formidling bragt forfatterne og læsere samme og suppleret og eksponeret den lokale litteraturformidling. Dette er lykkedes i særdeleshed.</w:t>
      </w:r>
    </w:p>
    <w:p w:rsidR="00441F8B" w:rsidRDefault="00441F8B" w:rsidP="009E53A8">
      <w:pPr>
        <w:spacing w:line="360" w:lineRule="auto"/>
        <w:rPr>
          <w:szCs w:val="20"/>
        </w:rPr>
      </w:pPr>
    </w:p>
    <w:p w:rsidR="00441F8B" w:rsidRPr="00441F8B" w:rsidRDefault="00441F8B" w:rsidP="009E53A8">
      <w:pPr>
        <w:spacing w:line="360" w:lineRule="auto"/>
        <w:rPr>
          <w:b/>
          <w:szCs w:val="20"/>
        </w:rPr>
      </w:pPr>
      <w:r w:rsidRPr="00441F8B">
        <w:rPr>
          <w:b/>
          <w:szCs w:val="20"/>
        </w:rPr>
        <w:t>Hvad kunne være gjort bedre i projektet?</w:t>
      </w:r>
    </w:p>
    <w:p w:rsidR="00441F8B" w:rsidRDefault="00441F8B" w:rsidP="009E53A8">
      <w:pPr>
        <w:spacing w:line="360" w:lineRule="auto"/>
        <w:rPr>
          <w:szCs w:val="20"/>
        </w:rPr>
      </w:pPr>
      <w:r>
        <w:rPr>
          <w:szCs w:val="20"/>
        </w:rPr>
        <w:t>Vi har været bevidste om projektets udfordringer med ikke-brugerne. Den opsøgende del i forhold til segmenterne burde have haft en lang højere prioritet. Dette er et generelt og svagt punkt i bibliotekets og bibliotekarernes tilgang, men når det er konstateret bør der arbejdes langt mere systematisk med denne del.</w:t>
      </w:r>
    </w:p>
    <w:p w:rsidR="00441F8B" w:rsidRPr="00441F8B" w:rsidRDefault="00441F8B" w:rsidP="009E53A8">
      <w:pPr>
        <w:spacing w:line="360" w:lineRule="auto"/>
        <w:rPr>
          <w:b/>
          <w:szCs w:val="20"/>
        </w:rPr>
      </w:pPr>
    </w:p>
    <w:p w:rsidR="00441F8B" w:rsidRPr="00441F8B" w:rsidRDefault="00441F8B" w:rsidP="009E53A8">
      <w:pPr>
        <w:spacing w:line="360" w:lineRule="auto"/>
        <w:rPr>
          <w:b/>
          <w:szCs w:val="20"/>
        </w:rPr>
      </w:pPr>
      <w:r w:rsidRPr="00441F8B">
        <w:rPr>
          <w:b/>
          <w:szCs w:val="20"/>
        </w:rPr>
        <w:t>Hvilket af projektets erfaringer videreføres i andre sammenhænge?</w:t>
      </w:r>
    </w:p>
    <w:p w:rsidR="00441F8B" w:rsidRDefault="00441F8B" w:rsidP="009E53A8">
      <w:pPr>
        <w:spacing w:line="360" w:lineRule="auto"/>
        <w:rPr>
          <w:szCs w:val="20"/>
        </w:rPr>
      </w:pPr>
      <w:r>
        <w:rPr>
          <w:szCs w:val="20"/>
        </w:rPr>
        <w:t xml:space="preserve">Først og fremmest videreføres projektet i projektet ”Husker </w:t>
      </w:r>
      <w:proofErr w:type="gramStart"/>
      <w:r>
        <w:rPr>
          <w:szCs w:val="20"/>
        </w:rPr>
        <w:t>du?”</w:t>
      </w:r>
      <w:proofErr w:type="gramEnd"/>
      <w:r>
        <w:rPr>
          <w:szCs w:val="20"/>
        </w:rPr>
        <w:t xml:space="preserve">, </w:t>
      </w:r>
      <w:r w:rsidRPr="00E6765A">
        <w:rPr>
          <w:szCs w:val="20"/>
        </w:rPr>
        <w:t>som nok ikke ville have</w:t>
      </w:r>
      <w:r w:rsidR="00E6765A">
        <w:rPr>
          <w:szCs w:val="20"/>
        </w:rPr>
        <w:t xml:space="preserve"> været</w:t>
      </w:r>
      <w:r w:rsidRPr="00E6765A">
        <w:rPr>
          <w:szCs w:val="20"/>
        </w:rPr>
        <w:t xml:space="preserve"> etableret</w:t>
      </w:r>
      <w:r w:rsidRPr="009C6622">
        <w:rPr>
          <w:szCs w:val="20"/>
        </w:rPr>
        <w:t xml:space="preserve"> </w:t>
      </w:r>
      <w:r>
        <w:rPr>
          <w:szCs w:val="20"/>
        </w:rPr>
        <w:t xml:space="preserve">uden </w:t>
      </w:r>
      <w:r w:rsidR="00173C62">
        <w:rPr>
          <w:szCs w:val="20"/>
        </w:rPr>
        <w:t xml:space="preserve">de ny </w:t>
      </w:r>
      <w:r w:rsidR="005C0346">
        <w:rPr>
          <w:szCs w:val="20"/>
        </w:rPr>
        <w:t xml:space="preserve">skrevne </w:t>
      </w:r>
      <w:r>
        <w:rPr>
          <w:szCs w:val="20"/>
        </w:rPr>
        <w:t>tekster fra de 2 antologier. Herudover er etableringen af Bibliotekets Sønderborgs strategi for skønlitteraturen vokset frem og formet af projektet Formidling i spændvidden</w:t>
      </w:r>
      <w:r w:rsidR="007D01F4">
        <w:rPr>
          <w:szCs w:val="20"/>
        </w:rPr>
        <w:t>, D</w:t>
      </w:r>
      <w:r>
        <w:rPr>
          <w:szCs w:val="20"/>
        </w:rPr>
        <w:t>anmark Læser samt Husker Du? har været og er stærke markører for</w:t>
      </w:r>
      <w:r w:rsidR="007D01F4">
        <w:rPr>
          <w:szCs w:val="20"/>
        </w:rPr>
        <w:t xml:space="preserve"> </w:t>
      </w:r>
      <w:r w:rsidR="00276D38">
        <w:rPr>
          <w:szCs w:val="20"/>
        </w:rPr>
        <w:t>det</w:t>
      </w:r>
      <w:r w:rsidR="007D01F4">
        <w:rPr>
          <w:szCs w:val="20"/>
        </w:rPr>
        <w:t>,</w:t>
      </w:r>
      <w:r>
        <w:rPr>
          <w:szCs w:val="20"/>
        </w:rPr>
        <w:t xml:space="preserve"> der forgår i disse år på biblioteket, når den brede litteraturformidling skal vurderes.</w:t>
      </w:r>
    </w:p>
    <w:p w:rsidR="00441F8B" w:rsidRDefault="00441F8B" w:rsidP="009E53A8">
      <w:pPr>
        <w:spacing w:line="360" w:lineRule="auto"/>
        <w:rPr>
          <w:szCs w:val="20"/>
        </w:rPr>
      </w:pPr>
    </w:p>
    <w:p w:rsidR="00441F8B" w:rsidRDefault="00441F8B" w:rsidP="009E53A8">
      <w:pPr>
        <w:spacing w:line="360" w:lineRule="auto"/>
        <w:rPr>
          <w:b/>
          <w:szCs w:val="20"/>
        </w:rPr>
      </w:pPr>
      <w:r w:rsidRPr="00441F8B">
        <w:rPr>
          <w:b/>
          <w:szCs w:val="20"/>
        </w:rPr>
        <w:t>Kan projektet duplikeres af andr</w:t>
      </w:r>
      <w:bookmarkStart w:id="0" w:name="_GoBack"/>
      <w:bookmarkEnd w:id="0"/>
      <w:r w:rsidRPr="00441F8B">
        <w:rPr>
          <w:b/>
          <w:szCs w:val="20"/>
        </w:rPr>
        <w:t>e?</w:t>
      </w:r>
    </w:p>
    <w:p w:rsidR="00920942" w:rsidRPr="00AB2B8A" w:rsidRDefault="00441F8B" w:rsidP="009E53A8">
      <w:pPr>
        <w:spacing w:line="360" w:lineRule="auto"/>
        <w:rPr>
          <w:szCs w:val="20"/>
        </w:rPr>
      </w:pPr>
      <w:r w:rsidRPr="004A3E9F">
        <w:rPr>
          <w:szCs w:val="20"/>
        </w:rPr>
        <w:t>Ja, projek</w:t>
      </w:r>
      <w:r w:rsidR="004A3E9F">
        <w:rPr>
          <w:szCs w:val="20"/>
        </w:rPr>
        <w:t>tet vil i sin grundstr</w:t>
      </w:r>
      <w:r w:rsidRPr="004A3E9F">
        <w:rPr>
          <w:szCs w:val="20"/>
        </w:rPr>
        <w:t>uk</w:t>
      </w:r>
      <w:r w:rsidR="004A3E9F">
        <w:rPr>
          <w:szCs w:val="20"/>
        </w:rPr>
        <w:t>tur kunne overføres 1:1, og der vil kunne komme gode resultater ud af koblingen med en lokal forfattergruppe og biblioteket som platform for både den formidlende og skabende del.</w:t>
      </w:r>
    </w:p>
    <w:p w:rsidR="004A3E9F" w:rsidRDefault="004A3E9F" w:rsidP="009E53A8">
      <w:pPr>
        <w:spacing w:line="360" w:lineRule="auto"/>
        <w:rPr>
          <w:szCs w:val="20"/>
        </w:rPr>
      </w:pPr>
    </w:p>
    <w:p w:rsidR="004A3E9F" w:rsidRPr="004A3E9F" w:rsidRDefault="004A3E9F" w:rsidP="009E53A8">
      <w:pPr>
        <w:spacing w:line="360" w:lineRule="auto"/>
        <w:rPr>
          <w:szCs w:val="20"/>
        </w:rPr>
      </w:pPr>
    </w:p>
    <w:p w:rsidR="00672CDC" w:rsidRDefault="00672CDC" w:rsidP="009E53A8">
      <w:pPr>
        <w:spacing w:line="360" w:lineRule="auto"/>
        <w:rPr>
          <w:b/>
          <w:szCs w:val="20"/>
        </w:rPr>
      </w:pPr>
    </w:p>
    <w:sectPr w:rsidR="00672CDC" w:rsidSect="00E15F62">
      <w:headerReference w:type="default" r:id="rId8"/>
      <w:footerReference w:type="default" r:id="rId9"/>
      <w:pgSz w:w="11906" w:h="16838" w:code="9"/>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3B5" w:rsidRDefault="00B743B5">
      <w:r>
        <w:separator/>
      </w:r>
    </w:p>
  </w:endnote>
  <w:endnote w:type="continuationSeparator" w:id="0">
    <w:p w:rsidR="00B743B5" w:rsidRDefault="00B7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nionPro-Regular">
    <w:altName w:val="Times New Roman"/>
    <w:charset w:val="01"/>
    <w:family w:val="roman"/>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B5" w:rsidRDefault="005B08B5">
    <w:pPr>
      <w:pStyle w:val="Sidefod"/>
    </w:pPr>
    <w:r>
      <w:tab/>
    </w:r>
    <w:r>
      <w:tab/>
    </w:r>
    <w:r w:rsidR="008970AA">
      <w:rPr>
        <w:rStyle w:val="Sidetal"/>
      </w:rPr>
      <w:fldChar w:fldCharType="begin"/>
    </w:r>
    <w:r>
      <w:rPr>
        <w:rStyle w:val="Sidetal"/>
      </w:rPr>
      <w:instrText xml:space="preserve"> PAGE </w:instrText>
    </w:r>
    <w:r w:rsidR="008970AA">
      <w:rPr>
        <w:rStyle w:val="Sidetal"/>
      </w:rPr>
      <w:fldChar w:fldCharType="separate"/>
    </w:r>
    <w:r w:rsidR="00173C62">
      <w:rPr>
        <w:rStyle w:val="Sidetal"/>
        <w:noProof/>
      </w:rPr>
      <w:t>4</w:t>
    </w:r>
    <w:r w:rsidR="008970AA">
      <w:rPr>
        <w:rStyle w:val="Sidetal"/>
      </w:rPr>
      <w:fldChar w:fldCharType="end"/>
    </w:r>
    <w:r>
      <w:rPr>
        <w:rStyle w:val="Sidetal"/>
      </w:rPr>
      <w:t>/</w:t>
    </w:r>
    <w:r w:rsidR="008970AA">
      <w:rPr>
        <w:rStyle w:val="Sidetal"/>
      </w:rPr>
      <w:fldChar w:fldCharType="begin"/>
    </w:r>
    <w:r>
      <w:rPr>
        <w:rStyle w:val="Sidetal"/>
      </w:rPr>
      <w:instrText xml:space="preserve"> NUMPAGES </w:instrText>
    </w:r>
    <w:r w:rsidR="008970AA">
      <w:rPr>
        <w:rStyle w:val="Sidetal"/>
      </w:rPr>
      <w:fldChar w:fldCharType="separate"/>
    </w:r>
    <w:r w:rsidR="00173C62">
      <w:rPr>
        <w:rStyle w:val="Sidetal"/>
        <w:noProof/>
      </w:rPr>
      <w:t>4</w:t>
    </w:r>
    <w:r w:rsidR="008970AA">
      <w:rPr>
        <w:rStyle w:val="Sidet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3B5" w:rsidRDefault="00B743B5">
      <w:r>
        <w:separator/>
      </w:r>
    </w:p>
  </w:footnote>
  <w:footnote w:type="continuationSeparator" w:id="0">
    <w:p w:rsidR="00B743B5" w:rsidRDefault="00B74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B5" w:rsidRDefault="003F387C">
    <w:pPr>
      <w:pStyle w:val="Sidehoved"/>
    </w:pPr>
    <w:r>
      <w:t>Afsluttende rapport – udviklingspuljen for Folkebiblioteker o g Pædagogiske Læringscentre</w:t>
    </w:r>
  </w:p>
  <w:p w:rsidR="003F387C" w:rsidRDefault="003F387C">
    <w:pPr>
      <w:pStyle w:val="Sidehoved"/>
    </w:pPr>
    <w:r>
      <w:t>Projektet: Formidling i spændvidden, Biblioteket Sønderborg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44ED7"/>
    <w:multiLevelType w:val="hybridMultilevel"/>
    <w:tmpl w:val="8C841E6E"/>
    <w:lvl w:ilvl="0" w:tplc="5880A60A">
      <w:start w:val="1"/>
      <w:numFmt w:val="bullet"/>
      <w:lvlText w:val=""/>
      <w:lvlJc w:val="left"/>
      <w:pPr>
        <w:tabs>
          <w:tab w:val="num" w:pos="360"/>
        </w:tabs>
        <w:ind w:left="36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B518CC"/>
    <w:multiLevelType w:val="hybridMultilevel"/>
    <w:tmpl w:val="0AA4A96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9D57FB"/>
    <w:multiLevelType w:val="multilevel"/>
    <w:tmpl w:val="0632FD7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74065BF9"/>
    <w:multiLevelType w:val="hybridMultilevel"/>
    <w:tmpl w:val="6526E286"/>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50B70D6"/>
    <w:multiLevelType w:val="multilevel"/>
    <w:tmpl w:val="1CCADA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34"/>
    <w:rsid w:val="0000524B"/>
    <w:rsid w:val="0000531F"/>
    <w:rsid w:val="00005C26"/>
    <w:rsid w:val="000105D2"/>
    <w:rsid w:val="00010B38"/>
    <w:rsid w:val="0001133D"/>
    <w:rsid w:val="000115BB"/>
    <w:rsid w:val="00012F8B"/>
    <w:rsid w:val="00013EE3"/>
    <w:rsid w:val="000142B8"/>
    <w:rsid w:val="00015A21"/>
    <w:rsid w:val="00017BE4"/>
    <w:rsid w:val="0002502C"/>
    <w:rsid w:val="000258C1"/>
    <w:rsid w:val="00026AC6"/>
    <w:rsid w:val="00030EF3"/>
    <w:rsid w:val="00031464"/>
    <w:rsid w:val="0003288B"/>
    <w:rsid w:val="00034DF1"/>
    <w:rsid w:val="000420A5"/>
    <w:rsid w:val="00044136"/>
    <w:rsid w:val="000445F7"/>
    <w:rsid w:val="00046CF5"/>
    <w:rsid w:val="00051773"/>
    <w:rsid w:val="00054125"/>
    <w:rsid w:val="000559C4"/>
    <w:rsid w:val="000602F0"/>
    <w:rsid w:val="00060F5C"/>
    <w:rsid w:val="00061339"/>
    <w:rsid w:val="0006648B"/>
    <w:rsid w:val="00066E0D"/>
    <w:rsid w:val="00067222"/>
    <w:rsid w:val="00070823"/>
    <w:rsid w:val="00073AB4"/>
    <w:rsid w:val="00075CF7"/>
    <w:rsid w:val="0007628D"/>
    <w:rsid w:val="000762FA"/>
    <w:rsid w:val="000766B0"/>
    <w:rsid w:val="00076F82"/>
    <w:rsid w:val="0008104B"/>
    <w:rsid w:val="000816FB"/>
    <w:rsid w:val="0008395D"/>
    <w:rsid w:val="00091B25"/>
    <w:rsid w:val="00091D0C"/>
    <w:rsid w:val="00092141"/>
    <w:rsid w:val="00094983"/>
    <w:rsid w:val="00095BC3"/>
    <w:rsid w:val="00095E88"/>
    <w:rsid w:val="00096AD4"/>
    <w:rsid w:val="000A08BD"/>
    <w:rsid w:val="000A5123"/>
    <w:rsid w:val="000A51E7"/>
    <w:rsid w:val="000A60ED"/>
    <w:rsid w:val="000B1FF4"/>
    <w:rsid w:val="000B44DF"/>
    <w:rsid w:val="000B6808"/>
    <w:rsid w:val="000B72BB"/>
    <w:rsid w:val="000B7427"/>
    <w:rsid w:val="000C29F2"/>
    <w:rsid w:val="000C6B91"/>
    <w:rsid w:val="000D08A7"/>
    <w:rsid w:val="000D12E4"/>
    <w:rsid w:val="000D1925"/>
    <w:rsid w:val="000D3B42"/>
    <w:rsid w:val="000D5250"/>
    <w:rsid w:val="000E5DAE"/>
    <w:rsid w:val="000E7F83"/>
    <w:rsid w:val="000F2925"/>
    <w:rsid w:val="000F5278"/>
    <w:rsid w:val="000F6B2E"/>
    <w:rsid w:val="000F7837"/>
    <w:rsid w:val="0010114A"/>
    <w:rsid w:val="001017F9"/>
    <w:rsid w:val="001019B2"/>
    <w:rsid w:val="001022A4"/>
    <w:rsid w:val="00102438"/>
    <w:rsid w:val="001054B6"/>
    <w:rsid w:val="00110203"/>
    <w:rsid w:val="0011033B"/>
    <w:rsid w:val="001151DD"/>
    <w:rsid w:val="00121AEA"/>
    <w:rsid w:val="001235BF"/>
    <w:rsid w:val="00125EF4"/>
    <w:rsid w:val="001305E4"/>
    <w:rsid w:val="0013158D"/>
    <w:rsid w:val="00134BC9"/>
    <w:rsid w:val="001357F7"/>
    <w:rsid w:val="00137189"/>
    <w:rsid w:val="00140230"/>
    <w:rsid w:val="001425A7"/>
    <w:rsid w:val="00143072"/>
    <w:rsid w:val="00143EDE"/>
    <w:rsid w:val="00144F13"/>
    <w:rsid w:val="00145158"/>
    <w:rsid w:val="001463AA"/>
    <w:rsid w:val="00151053"/>
    <w:rsid w:val="001511CC"/>
    <w:rsid w:val="0015230E"/>
    <w:rsid w:val="00153903"/>
    <w:rsid w:val="001551CF"/>
    <w:rsid w:val="00160D17"/>
    <w:rsid w:val="0016173D"/>
    <w:rsid w:val="001620D5"/>
    <w:rsid w:val="00173C62"/>
    <w:rsid w:val="001756B2"/>
    <w:rsid w:val="001773EF"/>
    <w:rsid w:val="00177716"/>
    <w:rsid w:val="0018589D"/>
    <w:rsid w:val="00185E1E"/>
    <w:rsid w:val="0018730C"/>
    <w:rsid w:val="00187756"/>
    <w:rsid w:val="00191BE8"/>
    <w:rsid w:val="0019370C"/>
    <w:rsid w:val="001963CA"/>
    <w:rsid w:val="001974D3"/>
    <w:rsid w:val="001A00F7"/>
    <w:rsid w:val="001A05B0"/>
    <w:rsid w:val="001A14EA"/>
    <w:rsid w:val="001A2641"/>
    <w:rsid w:val="001A2DE7"/>
    <w:rsid w:val="001A448A"/>
    <w:rsid w:val="001A73B5"/>
    <w:rsid w:val="001A7BDC"/>
    <w:rsid w:val="001B0903"/>
    <w:rsid w:val="001B22BB"/>
    <w:rsid w:val="001B2FA8"/>
    <w:rsid w:val="001B4B38"/>
    <w:rsid w:val="001B67AE"/>
    <w:rsid w:val="001B7011"/>
    <w:rsid w:val="001B7B55"/>
    <w:rsid w:val="001B7C1E"/>
    <w:rsid w:val="001C1EEC"/>
    <w:rsid w:val="001D1136"/>
    <w:rsid w:val="001D5C1F"/>
    <w:rsid w:val="001E0715"/>
    <w:rsid w:val="001E1168"/>
    <w:rsid w:val="001E222B"/>
    <w:rsid w:val="001E2F8C"/>
    <w:rsid w:val="001E4301"/>
    <w:rsid w:val="001F03E2"/>
    <w:rsid w:val="001F5CCA"/>
    <w:rsid w:val="001F6739"/>
    <w:rsid w:val="002006D2"/>
    <w:rsid w:val="00202654"/>
    <w:rsid w:val="00203665"/>
    <w:rsid w:val="0020400F"/>
    <w:rsid w:val="0020644F"/>
    <w:rsid w:val="002077D1"/>
    <w:rsid w:val="00207E6B"/>
    <w:rsid w:val="00210619"/>
    <w:rsid w:val="0021207B"/>
    <w:rsid w:val="002121E7"/>
    <w:rsid w:val="0021379C"/>
    <w:rsid w:val="002144D5"/>
    <w:rsid w:val="00215574"/>
    <w:rsid w:val="00222346"/>
    <w:rsid w:val="00222DA1"/>
    <w:rsid w:val="0022603F"/>
    <w:rsid w:val="002334C5"/>
    <w:rsid w:val="00244F15"/>
    <w:rsid w:val="00245520"/>
    <w:rsid w:val="00250D81"/>
    <w:rsid w:val="0025288A"/>
    <w:rsid w:val="00253C63"/>
    <w:rsid w:val="002627D1"/>
    <w:rsid w:val="00262B97"/>
    <w:rsid w:val="0026586C"/>
    <w:rsid w:val="0026625E"/>
    <w:rsid w:val="002669BB"/>
    <w:rsid w:val="00267DF6"/>
    <w:rsid w:val="00270306"/>
    <w:rsid w:val="0027041A"/>
    <w:rsid w:val="00270642"/>
    <w:rsid w:val="00276D38"/>
    <w:rsid w:val="0028401B"/>
    <w:rsid w:val="00285FE1"/>
    <w:rsid w:val="002861B2"/>
    <w:rsid w:val="00293B36"/>
    <w:rsid w:val="0029559F"/>
    <w:rsid w:val="00296D1E"/>
    <w:rsid w:val="002A5F16"/>
    <w:rsid w:val="002A63FF"/>
    <w:rsid w:val="002B442C"/>
    <w:rsid w:val="002B4CF0"/>
    <w:rsid w:val="002C1946"/>
    <w:rsid w:val="002C20E4"/>
    <w:rsid w:val="002C2F61"/>
    <w:rsid w:val="002C4196"/>
    <w:rsid w:val="002C4B64"/>
    <w:rsid w:val="002C5FFD"/>
    <w:rsid w:val="002C609A"/>
    <w:rsid w:val="002C6267"/>
    <w:rsid w:val="002C76E4"/>
    <w:rsid w:val="002C795A"/>
    <w:rsid w:val="002C7D66"/>
    <w:rsid w:val="002D1257"/>
    <w:rsid w:val="002D14C0"/>
    <w:rsid w:val="002D3371"/>
    <w:rsid w:val="002D3C44"/>
    <w:rsid w:val="002D4EE4"/>
    <w:rsid w:val="002D733F"/>
    <w:rsid w:val="002E07FF"/>
    <w:rsid w:val="002E08AB"/>
    <w:rsid w:val="002E1BB7"/>
    <w:rsid w:val="002E2BB3"/>
    <w:rsid w:val="002E6128"/>
    <w:rsid w:val="002E6F48"/>
    <w:rsid w:val="002F081F"/>
    <w:rsid w:val="002F29FD"/>
    <w:rsid w:val="002F5B64"/>
    <w:rsid w:val="003020E8"/>
    <w:rsid w:val="003059D8"/>
    <w:rsid w:val="00321CE3"/>
    <w:rsid w:val="00322575"/>
    <w:rsid w:val="00322D9B"/>
    <w:rsid w:val="0032586B"/>
    <w:rsid w:val="003272E8"/>
    <w:rsid w:val="00327610"/>
    <w:rsid w:val="0033258F"/>
    <w:rsid w:val="003337EC"/>
    <w:rsid w:val="003337F7"/>
    <w:rsid w:val="00335271"/>
    <w:rsid w:val="00336C43"/>
    <w:rsid w:val="00341326"/>
    <w:rsid w:val="00341399"/>
    <w:rsid w:val="0034215C"/>
    <w:rsid w:val="00342B47"/>
    <w:rsid w:val="0034370B"/>
    <w:rsid w:val="00347638"/>
    <w:rsid w:val="00347989"/>
    <w:rsid w:val="00347B0C"/>
    <w:rsid w:val="003541BA"/>
    <w:rsid w:val="00354FA7"/>
    <w:rsid w:val="0036124D"/>
    <w:rsid w:val="003627E7"/>
    <w:rsid w:val="003629A8"/>
    <w:rsid w:val="00364759"/>
    <w:rsid w:val="00372639"/>
    <w:rsid w:val="00374B91"/>
    <w:rsid w:val="00374F0A"/>
    <w:rsid w:val="00375223"/>
    <w:rsid w:val="00381647"/>
    <w:rsid w:val="00381688"/>
    <w:rsid w:val="003839D1"/>
    <w:rsid w:val="00396DE2"/>
    <w:rsid w:val="003A1896"/>
    <w:rsid w:val="003A18A6"/>
    <w:rsid w:val="003A2B7D"/>
    <w:rsid w:val="003A2FEB"/>
    <w:rsid w:val="003A3844"/>
    <w:rsid w:val="003A3E8F"/>
    <w:rsid w:val="003A661E"/>
    <w:rsid w:val="003A701F"/>
    <w:rsid w:val="003B10E0"/>
    <w:rsid w:val="003B2F59"/>
    <w:rsid w:val="003B5209"/>
    <w:rsid w:val="003C1BD9"/>
    <w:rsid w:val="003D081B"/>
    <w:rsid w:val="003D20C0"/>
    <w:rsid w:val="003D25DB"/>
    <w:rsid w:val="003D2976"/>
    <w:rsid w:val="003D3456"/>
    <w:rsid w:val="003D5B6D"/>
    <w:rsid w:val="003D5E39"/>
    <w:rsid w:val="003E5292"/>
    <w:rsid w:val="003E5DCD"/>
    <w:rsid w:val="003E650C"/>
    <w:rsid w:val="003E7C8E"/>
    <w:rsid w:val="003E7F6A"/>
    <w:rsid w:val="003F295A"/>
    <w:rsid w:val="003F3013"/>
    <w:rsid w:val="003F32F4"/>
    <w:rsid w:val="003F387C"/>
    <w:rsid w:val="003F3C12"/>
    <w:rsid w:val="003F4682"/>
    <w:rsid w:val="003F571F"/>
    <w:rsid w:val="003F5D26"/>
    <w:rsid w:val="00403450"/>
    <w:rsid w:val="00403AA0"/>
    <w:rsid w:val="00413527"/>
    <w:rsid w:val="00413E88"/>
    <w:rsid w:val="00415C34"/>
    <w:rsid w:val="004160B7"/>
    <w:rsid w:val="004173F2"/>
    <w:rsid w:val="00420C61"/>
    <w:rsid w:val="00421F22"/>
    <w:rsid w:val="004227B8"/>
    <w:rsid w:val="004227CF"/>
    <w:rsid w:val="00422DBE"/>
    <w:rsid w:val="00425403"/>
    <w:rsid w:val="004255CB"/>
    <w:rsid w:val="00425C21"/>
    <w:rsid w:val="00425C41"/>
    <w:rsid w:val="00426A03"/>
    <w:rsid w:val="00432017"/>
    <w:rsid w:val="0043293D"/>
    <w:rsid w:val="00432F75"/>
    <w:rsid w:val="00432FE5"/>
    <w:rsid w:val="00434887"/>
    <w:rsid w:val="00434B53"/>
    <w:rsid w:val="00434E35"/>
    <w:rsid w:val="0043533A"/>
    <w:rsid w:val="00437949"/>
    <w:rsid w:val="004379EE"/>
    <w:rsid w:val="00440531"/>
    <w:rsid w:val="00441BDF"/>
    <w:rsid w:val="00441F8B"/>
    <w:rsid w:val="004432A5"/>
    <w:rsid w:val="00443F3D"/>
    <w:rsid w:val="00453512"/>
    <w:rsid w:val="004551B8"/>
    <w:rsid w:val="0045565B"/>
    <w:rsid w:val="004576A2"/>
    <w:rsid w:val="00462CCC"/>
    <w:rsid w:val="004642A0"/>
    <w:rsid w:val="004662A3"/>
    <w:rsid w:val="004738D3"/>
    <w:rsid w:val="00477946"/>
    <w:rsid w:val="0048089C"/>
    <w:rsid w:val="00482E58"/>
    <w:rsid w:val="00483F9B"/>
    <w:rsid w:val="00485422"/>
    <w:rsid w:val="00485C04"/>
    <w:rsid w:val="0048601C"/>
    <w:rsid w:val="004873F2"/>
    <w:rsid w:val="00487B7F"/>
    <w:rsid w:val="00490DE5"/>
    <w:rsid w:val="004932D4"/>
    <w:rsid w:val="00495DC4"/>
    <w:rsid w:val="004976ED"/>
    <w:rsid w:val="004977A4"/>
    <w:rsid w:val="004A155A"/>
    <w:rsid w:val="004A1896"/>
    <w:rsid w:val="004A2937"/>
    <w:rsid w:val="004A3E9F"/>
    <w:rsid w:val="004A5930"/>
    <w:rsid w:val="004A72EA"/>
    <w:rsid w:val="004B3276"/>
    <w:rsid w:val="004B39D4"/>
    <w:rsid w:val="004B505A"/>
    <w:rsid w:val="004B6ABC"/>
    <w:rsid w:val="004B7EEE"/>
    <w:rsid w:val="004C265C"/>
    <w:rsid w:val="004C32E3"/>
    <w:rsid w:val="004C64C1"/>
    <w:rsid w:val="004D0206"/>
    <w:rsid w:val="004D1584"/>
    <w:rsid w:val="004D221A"/>
    <w:rsid w:val="004D4548"/>
    <w:rsid w:val="004D67D6"/>
    <w:rsid w:val="004E1801"/>
    <w:rsid w:val="004E35C7"/>
    <w:rsid w:val="004E3C5F"/>
    <w:rsid w:val="004E4756"/>
    <w:rsid w:val="004E782F"/>
    <w:rsid w:val="004F2818"/>
    <w:rsid w:val="004F4166"/>
    <w:rsid w:val="004F4AAF"/>
    <w:rsid w:val="004F7227"/>
    <w:rsid w:val="00500B7D"/>
    <w:rsid w:val="005016FC"/>
    <w:rsid w:val="00502D42"/>
    <w:rsid w:val="00503454"/>
    <w:rsid w:val="00503E7E"/>
    <w:rsid w:val="00505479"/>
    <w:rsid w:val="00511A41"/>
    <w:rsid w:val="00511CE5"/>
    <w:rsid w:val="00513084"/>
    <w:rsid w:val="00516DCE"/>
    <w:rsid w:val="00522A9A"/>
    <w:rsid w:val="00524657"/>
    <w:rsid w:val="00524F2C"/>
    <w:rsid w:val="0052662F"/>
    <w:rsid w:val="0052685F"/>
    <w:rsid w:val="005306BC"/>
    <w:rsid w:val="005314E2"/>
    <w:rsid w:val="00531A15"/>
    <w:rsid w:val="00532994"/>
    <w:rsid w:val="00534987"/>
    <w:rsid w:val="00535013"/>
    <w:rsid w:val="0053601E"/>
    <w:rsid w:val="00537630"/>
    <w:rsid w:val="00540380"/>
    <w:rsid w:val="00540633"/>
    <w:rsid w:val="005447AE"/>
    <w:rsid w:val="00544856"/>
    <w:rsid w:val="005500B7"/>
    <w:rsid w:val="00550541"/>
    <w:rsid w:val="00553B5A"/>
    <w:rsid w:val="00557FE3"/>
    <w:rsid w:val="00562E3B"/>
    <w:rsid w:val="005642CF"/>
    <w:rsid w:val="00564503"/>
    <w:rsid w:val="00566A82"/>
    <w:rsid w:val="00566B6A"/>
    <w:rsid w:val="00571110"/>
    <w:rsid w:val="005756B5"/>
    <w:rsid w:val="00576530"/>
    <w:rsid w:val="00580ECB"/>
    <w:rsid w:val="00581833"/>
    <w:rsid w:val="00581C47"/>
    <w:rsid w:val="00582065"/>
    <w:rsid w:val="00584444"/>
    <w:rsid w:val="0058557A"/>
    <w:rsid w:val="00586681"/>
    <w:rsid w:val="00591325"/>
    <w:rsid w:val="005915AB"/>
    <w:rsid w:val="00594724"/>
    <w:rsid w:val="00595027"/>
    <w:rsid w:val="005A0FF3"/>
    <w:rsid w:val="005A1824"/>
    <w:rsid w:val="005A485C"/>
    <w:rsid w:val="005A62BB"/>
    <w:rsid w:val="005B08B5"/>
    <w:rsid w:val="005B2315"/>
    <w:rsid w:val="005B54AD"/>
    <w:rsid w:val="005B57C1"/>
    <w:rsid w:val="005B6303"/>
    <w:rsid w:val="005C0346"/>
    <w:rsid w:val="005C3E5C"/>
    <w:rsid w:val="005C5B1D"/>
    <w:rsid w:val="005C5BE6"/>
    <w:rsid w:val="005C6482"/>
    <w:rsid w:val="005D102B"/>
    <w:rsid w:val="005D4781"/>
    <w:rsid w:val="005D545F"/>
    <w:rsid w:val="005E37F3"/>
    <w:rsid w:val="005E44C1"/>
    <w:rsid w:val="005E59CA"/>
    <w:rsid w:val="005F1C5F"/>
    <w:rsid w:val="005F2B79"/>
    <w:rsid w:val="005F2FFA"/>
    <w:rsid w:val="005F42AF"/>
    <w:rsid w:val="005F68A6"/>
    <w:rsid w:val="005F6E51"/>
    <w:rsid w:val="005F7A07"/>
    <w:rsid w:val="00600BA4"/>
    <w:rsid w:val="0060142C"/>
    <w:rsid w:val="00603FD1"/>
    <w:rsid w:val="006047B3"/>
    <w:rsid w:val="00612773"/>
    <w:rsid w:val="006139AB"/>
    <w:rsid w:val="006167C7"/>
    <w:rsid w:val="006204DE"/>
    <w:rsid w:val="0062164B"/>
    <w:rsid w:val="00623747"/>
    <w:rsid w:val="00626B94"/>
    <w:rsid w:val="0062771D"/>
    <w:rsid w:val="00630A3A"/>
    <w:rsid w:val="00635025"/>
    <w:rsid w:val="0063543A"/>
    <w:rsid w:val="006362A6"/>
    <w:rsid w:val="0063661E"/>
    <w:rsid w:val="00636939"/>
    <w:rsid w:val="00636FAE"/>
    <w:rsid w:val="006417C5"/>
    <w:rsid w:val="006430AD"/>
    <w:rsid w:val="0064476E"/>
    <w:rsid w:val="00645429"/>
    <w:rsid w:val="00645B3B"/>
    <w:rsid w:val="00647374"/>
    <w:rsid w:val="0065473F"/>
    <w:rsid w:val="00662687"/>
    <w:rsid w:val="00665DAA"/>
    <w:rsid w:val="006664BC"/>
    <w:rsid w:val="00671A46"/>
    <w:rsid w:val="00672CDC"/>
    <w:rsid w:val="00673225"/>
    <w:rsid w:val="0067471E"/>
    <w:rsid w:val="006760B5"/>
    <w:rsid w:val="00677E56"/>
    <w:rsid w:val="0068596B"/>
    <w:rsid w:val="00691704"/>
    <w:rsid w:val="006920D8"/>
    <w:rsid w:val="00692607"/>
    <w:rsid w:val="006933C1"/>
    <w:rsid w:val="00695A3E"/>
    <w:rsid w:val="006A01B3"/>
    <w:rsid w:val="006A0A91"/>
    <w:rsid w:val="006A1093"/>
    <w:rsid w:val="006A476E"/>
    <w:rsid w:val="006A4846"/>
    <w:rsid w:val="006A76B1"/>
    <w:rsid w:val="006A784C"/>
    <w:rsid w:val="006A7C74"/>
    <w:rsid w:val="006B004F"/>
    <w:rsid w:val="006B1028"/>
    <w:rsid w:val="006B3C6D"/>
    <w:rsid w:val="006B4670"/>
    <w:rsid w:val="006B573A"/>
    <w:rsid w:val="006B5AE1"/>
    <w:rsid w:val="006B7AF9"/>
    <w:rsid w:val="006C0ECC"/>
    <w:rsid w:val="006C4E34"/>
    <w:rsid w:val="006C5366"/>
    <w:rsid w:val="006C5F69"/>
    <w:rsid w:val="006D153C"/>
    <w:rsid w:val="006D4FEC"/>
    <w:rsid w:val="006D51CA"/>
    <w:rsid w:val="006D588F"/>
    <w:rsid w:val="006E076F"/>
    <w:rsid w:val="006E1D75"/>
    <w:rsid w:val="006E3C69"/>
    <w:rsid w:val="006E7A20"/>
    <w:rsid w:val="006F1DC7"/>
    <w:rsid w:val="006F3C42"/>
    <w:rsid w:val="006F41AA"/>
    <w:rsid w:val="006F4C2B"/>
    <w:rsid w:val="006F7272"/>
    <w:rsid w:val="00700863"/>
    <w:rsid w:val="00700FE4"/>
    <w:rsid w:val="007025B4"/>
    <w:rsid w:val="00702EE1"/>
    <w:rsid w:val="007031DB"/>
    <w:rsid w:val="007052EB"/>
    <w:rsid w:val="0071143A"/>
    <w:rsid w:val="0071341F"/>
    <w:rsid w:val="00714F2C"/>
    <w:rsid w:val="00722314"/>
    <w:rsid w:val="00726EA5"/>
    <w:rsid w:val="00730D18"/>
    <w:rsid w:val="007318B1"/>
    <w:rsid w:val="00732C54"/>
    <w:rsid w:val="007332E1"/>
    <w:rsid w:val="00733FB3"/>
    <w:rsid w:val="007355DD"/>
    <w:rsid w:val="0074005F"/>
    <w:rsid w:val="007401B4"/>
    <w:rsid w:val="007430B3"/>
    <w:rsid w:val="00744E34"/>
    <w:rsid w:val="0074593A"/>
    <w:rsid w:val="00745C39"/>
    <w:rsid w:val="00746794"/>
    <w:rsid w:val="007478A0"/>
    <w:rsid w:val="00753362"/>
    <w:rsid w:val="00756308"/>
    <w:rsid w:val="007611CD"/>
    <w:rsid w:val="00762F12"/>
    <w:rsid w:val="00765ACD"/>
    <w:rsid w:val="00766A1E"/>
    <w:rsid w:val="00773743"/>
    <w:rsid w:val="00773AD0"/>
    <w:rsid w:val="007744DE"/>
    <w:rsid w:val="00775BE1"/>
    <w:rsid w:val="007770D5"/>
    <w:rsid w:val="007777A5"/>
    <w:rsid w:val="00780889"/>
    <w:rsid w:val="007809FA"/>
    <w:rsid w:val="00787E68"/>
    <w:rsid w:val="00792408"/>
    <w:rsid w:val="00792D8D"/>
    <w:rsid w:val="00793235"/>
    <w:rsid w:val="007938AF"/>
    <w:rsid w:val="00794AAF"/>
    <w:rsid w:val="007953D4"/>
    <w:rsid w:val="00795A46"/>
    <w:rsid w:val="007A2D97"/>
    <w:rsid w:val="007A335F"/>
    <w:rsid w:val="007A5CA4"/>
    <w:rsid w:val="007A756D"/>
    <w:rsid w:val="007B0DE3"/>
    <w:rsid w:val="007B5E2B"/>
    <w:rsid w:val="007C39CB"/>
    <w:rsid w:val="007C3AAB"/>
    <w:rsid w:val="007C3DAC"/>
    <w:rsid w:val="007C486A"/>
    <w:rsid w:val="007C4AE1"/>
    <w:rsid w:val="007D0000"/>
    <w:rsid w:val="007D01F4"/>
    <w:rsid w:val="007D1CD7"/>
    <w:rsid w:val="007D24F0"/>
    <w:rsid w:val="007D3CEC"/>
    <w:rsid w:val="007D4730"/>
    <w:rsid w:val="007D54CB"/>
    <w:rsid w:val="007D6536"/>
    <w:rsid w:val="007D7B9B"/>
    <w:rsid w:val="007E0B1A"/>
    <w:rsid w:val="007E6828"/>
    <w:rsid w:val="007E7008"/>
    <w:rsid w:val="007E7BF5"/>
    <w:rsid w:val="007F09A1"/>
    <w:rsid w:val="007F244D"/>
    <w:rsid w:val="007F6FAC"/>
    <w:rsid w:val="007F7641"/>
    <w:rsid w:val="007F7F57"/>
    <w:rsid w:val="00801CF3"/>
    <w:rsid w:val="008044DB"/>
    <w:rsid w:val="00813923"/>
    <w:rsid w:val="00813CD8"/>
    <w:rsid w:val="0082128D"/>
    <w:rsid w:val="00821A97"/>
    <w:rsid w:val="00821B35"/>
    <w:rsid w:val="00825DE1"/>
    <w:rsid w:val="0082749F"/>
    <w:rsid w:val="00832154"/>
    <w:rsid w:val="00833C58"/>
    <w:rsid w:val="0084132E"/>
    <w:rsid w:val="0084178E"/>
    <w:rsid w:val="00841F04"/>
    <w:rsid w:val="008453AE"/>
    <w:rsid w:val="008454F7"/>
    <w:rsid w:val="00845EBC"/>
    <w:rsid w:val="00846490"/>
    <w:rsid w:val="00846C83"/>
    <w:rsid w:val="00853E4F"/>
    <w:rsid w:val="00853F88"/>
    <w:rsid w:val="0085770E"/>
    <w:rsid w:val="00862229"/>
    <w:rsid w:val="00863950"/>
    <w:rsid w:val="00865EFC"/>
    <w:rsid w:val="00866EB0"/>
    <w:rsid w:val="00867864"/>
    <w:rsid w:val="00870032"/>
    <w:rsid w:val="00871E76"/>
    <w:rsid w:val="00873CD5"/>
    <w:rsid w:val="0088048D"/>
    <w:rsid w:val="00881864"/>
    <w:rsid w:val="00882B79"/>
    <w:rsid w:val="00883875"/>
    <w:rsid w:val="008866A8"/>
    <w:rsid w:val="00892A40"/>
    <w:rsid w:val="00894DB3"/>
    <w:rsid w:val="00896F52"/>
    <w:rsid w:val="008970AA"/>
    <w:rsid w:val="008B2CBE"/>
    <w:rsid w:val="008B4486"/>
    <w:rsid w:val="008B7CBA"/>
    <w:rsid w:val="008C4187"/>
    <w:rsid w:val="008C490A"/>
    <w:rsid w:val="008D33AB"/>
    <w:rsid w:val="008E0E48"/>
    <w:rsid w:val="008E1F0B"/>
    <w:rsid w:val="008E5559"/>
    <w:rsid w:val="008F0DCE"/>
    <w:rsid w:val="008F0F02"/>
    <w:rsid w:val="008F1436"/>
    <w:rsid w:val="008F156B"/>
    <w:rsid w:val="008F1FA0"/>
    <w:rsid w:val="008F33C9"/>
    <w:rsid w:val="008F699F"/>
    <w:rsid w:val="008F769D"/>
    <w:rsid w:val="00902425"/>
    <w:rsid w:val="0090388A"/>
    <w:rsid w:val="00903B39"/>
    <w:rsid w:val="00910192"/>
    <w:rsid w:val="009119C5"/>
    <w:rsid w:val="0091383A"/>
    <w:rsid w:val="00915479"/>
    <w:rsid w:val="00920600"/>
    <w:rsid w:val="00920942"/>
    <w:rsid w:val="00920A67"/>
    <w:rsid w:val="00921CC0"/>
    <w:rsid w:val="00922296"/>
    <w:rsid w:val="00926549"/>
    <w:rsid w:val="00927AA6"/>
    <w:rsid w:val="009309B5"/>
    <w:rsid w:val="009325F4"/>
    <w:rsid w:val="009359E4"/>
    <w:rsid w:val="00936001"/>
    <w:rsid w:val="00937666"/>
    <w:rsid w:val="00941BF7"/>
    <w:rsid w:val="00944715"/>
    <w:rsid w:val="00944722"/>
    <w:rsid w:val="00944B0C"/>
    <w:rsid w:val="00947A69"/>
    <w:rsid w:val="00950048"/>
    <w:rsid w:val="0095203F"/>
    <w:rsid w:val="0095389F"/>
    <w:rsid w:val="00961DE8"/>
    <w:rsid w:val="00962E3D"/>
    <w:rsid w:val="009643B3"/>
    <w:rsid w:val="00964DD9"/>
    <w:rsid w:val="0096638B"/>
    <w:rsid w:val="00970418"/>
    <w:rsid w:val="00971902"/>
    <w:rsid w:val="00974212"/>
    <w:rsid w:val="00974760"/>
    <w:rsid w:val="009751F3"/>
    <w:rsid w:val="009761C4"/>
    <w:rsid w:val="00977D14"/>
    <w:rsid w:val="00977F6B"/>
    <w:rsid w:val="00984B4A"/>
    <w:rsid w:val="0098634B"/>
    <w:rsid w:val="00992D2C"/>
    <w:rsid w:val="00997558"/>
    <w:rsid w:val="009A1B3C"/>
    <w:rsid w:val="009B2E9D"/>
    <w:rsid w:val="009C090E"/>
    <w:rsid w:val="009C2A5A"/>
    <w:rsid w:val="009C53FA"/>
    <w:rsid w:val="009C6622"/>
    <w:rsid w:val="009C7A9D"/>
    <w:rsid w:val="009D0859"/>
    <w:rsid w:val="009D5F79"/>
    <w:rsid w:val="009E03F5"/>
    <w:rsid w:val="009E0DB7"/>
    <w:rsid w:val="009E1C49"/>
    <w:rsid w:val="009E454B"/>
    <w:rsid w:val="009E53A8"/>
    <w:rsid w:val="009E670D"/>
    <w:rsid w:val="009E6C3B"/>
    <w:rsid w:val="009E6DEF"/>
    <w:rsid w:val="009F0CF1"/>
    <w:rsid w:val="009F1BE8"/>
    <w:rsid w:val="009F4655"/>
    <w:rsid w:val="009F4FAE"/>
    <w:rsid w:val="00A010D6"/>
    <w:rsid w:val="00A0312C"/>
    <w:rsid w:val="00A03908"/>
    <w:rsid w:val="00A03C11"/>
    <w:rsid w:val="00A06255"/>
    <w:rsid w:val="00A06B55"/>
    <w:rsid w:val="00A07645"/>
    <w:rsid w:val="00A111D9"/>
    <w:rsid w:val="00A1303A"/>
    <w:rsid w:val="00A13273"/>
    <w:rsid w:val="00A17890"/>
    <w:rsid w:val="00A203B2"/>
    <w:rsid w:val="00A20FB6"/>
    <w:rsid w:val="00A23402"/>
    <w:rsid w:val="00A2473A"/>
    <w:rsid w:val="00A252B1"/>
    <w:rsid w:val="00A262D5"/>
    <w:rsid w:val="00A273EA"/>
    <w:rsid w:val="00A27B27"/>
    <w:rsid w:val="00A3036C"/>
    <w:rsid w:val="00A32B2E"/>
    <w:rsid w:val="00A32E40"/>
    <w:rsid w:val="00A33EA8"/>
    <w:rsid w:val="00A3613C"/>
    <w:rsid w:val="00A42D23"/>
    <w:rsid w:val="00A43FF7"/>
    <w:rsid w:val="00A44EF8"/>
    <w:rsid w:val="00A46021"/>
    <w:rsid w:val="00A46546"/>
    <w:rsid w:val="00A46871"/>
    <w:rsid w:val="00A503F0"/>
    <w:rsid w:val="00A50498"/>
    <w:rsid w:val="00A50E03"/>
    <w:rsid w:val="00A512B7"/>
    <w:rsid w:val="00A5133D"/>
    <w:rsid w:val="00A51631"/>
    <w:rsid w:val="00A51E5F"/>
    <w:rsid w:val="00A52A05"/>
    <w:rsid w:val="00A52E41"/>
    <w:rsid w:val="00A54379"/>
    <w:rsid w:val="00A54716"/>
    <w:rsid w:val="00A559EC"/>
    <w:rsid w:val="00A57A5D"/>
    <w:rsid w:val="00A61B6E"/>
    <w:rsid w:val="00A630BC"/>
    <w:rsid w:val="00A6436A"/>
    <w:rsid w:val="00A71802"/>
    <w:rsid w:val="00A7303D"/>
    <w:rsid w:val="00A767E0"/>
    <w:rsid w:val="00A81D18"/>
    <w:rsid w:val="00A8396E"/>
    <w:rsid w:val="00A84F9E"/>
    <w:rsid w:val="00A93F58"/>
    <w:rsid w:val="00A94C3A"/>
    <w:rsid w:val="00A9569A"/>
    <w:rsid w:val="00A95E11"/>
    <w:rsid w:val="00AA03D8"/>
    <w:rsid w:val="00AA15FA"/>
    <w:rsid w:val="00AA2BD1"/>
    <w:rsid w:val="00AA2F38"/>
    <w:rsid w:val="00AA406B"/>
    <w:rsid w:val="00AA4F6B"/>
    <w:rsid w:val="00AA6CF7"/>
    <w:rsid w:val="00AB0D6C"/>
    <w:rsid w:val="00AB16BB"/>
    <w:rsid w:val="00AB2497"/>
    <w:rsid w:val="00AB2B8A"/>
    <w:rsid w:val="00AB53D5"/>
    <w:rsid w:val="00AC0498"/>
    <w:rsid w:val="00AC1A11"/>
    <w:rsid w:val="00AC2CCA"/>
    <w:rsid w:val="00AC3704"/>
    <w:rsid w:val="00AC42EF"/>
    <w:rsid w:val="00AC437F"/>
    <w:rsid w:val="00AC57A7"/>
    <w:rsid w:val="00AC69F9"/>
    <w:rsid w:val="00AC6F6D"/>
    <w:rsid w:val="00AC70EA"/>
    <w:rsid w:val="00AD1059"/>
    <w:rsid w:val="00AD1AEE"/>
    <w:rsid w:val="00AD1E97"/>
    <w:rsid w:val="00AD34C3"/>
    <w:rsid w:val="00AD667F"/>
    <w:rsid w:val="00AD6684"/>
    <w:rsid w:val="00AD6FA8"/>
    <w:rsid w:val="00AD7FFB"/>
    <w:rsid w:val="00AE164F"/>
    <w:rsid w:val="00AE1995"/>
    <w:rsid w:val="00AE32C2"/>
    <w:rsid w:val="00AE452D"/>
    <w:rsid w:val="00AE6712"/>
    <w:rsid w:val="00AF068F"/>
    <w:rsid w:val="00AF69EC"/>
    <w:rsid w:val="00B01440"/>
    <w:rsid w:val="00B03E89"/>
    <w:rsid w:val="00B106A1"/>
    <w:rsid w:val="00B108FA"/>
    <w:rsid w:val="00B10B9B"/>
    <w:rsid w:val="00B10F0E"/>
    <w:rsid w:val="00B112ED"/>
    <w:rsid w:val="00B1274A"/>
    <w:rsid w:val="00B130A2"/>
    <w:rsid w:val="00B136AB"/>
    <w:rsid w:val="00B20725"/>
    <w:rsid w:val="00B22FF1"/>
    <w:rsid w:val="00B24632"/>
    <w:rsid w:val="00B260E3"/>
    <w:rsid w:val="00B26781"/>
    <w:rsid w:val="00B26D05"/>
    <w:rsid w:val="00B30457"/>
    <w:rsid w:val="00B31A50"/>
    <w:rsid w:val="00B36416"/>
    <w:rsid w:val="00B368B3"/>
    <w:rsid w:val="00B415C3"/>
    <w:rsid w:val="00B42116"/>
    <w:rsid w:val="00B46427"/>
    <w:rsid w:val="00B472C5"/>
    <w:rsid w:val="00B47E88"/>
    <w:rsid w:val="00B500B6"/>
    <w:rsid w:val="00B504C1"/>
    <w:rsid w:val="00B50C59"/>
    <w:rsid w:val="00B51275"/>
    <w:rsid w:val="00B521B2"/>
    <w:rsid w:val="00B5357F"/>
    <w:rsid w:val="00B56A71"/>
    <w:rsid w:val="00B56C99"/>
    <w:rsid w:val="00B57CF3"/>
    <w:rsid w:val="00B6160A"/>
    <w:rsid w:val="00B62D48"/>
    <w:rsid w:val="00B63F0C"/>
    <w:rsid w:val="00B66810"/>
    <w:rsid w:val="00B66817"/>
    <w:rsid w:val="00B66B9D"/>
    <w:rsid w:val="00B71151"/>
    <w:rsid w:val="00B71752"/>
    <w:rsid w:val="00B717DA"/>
    <w:rsid w:val="00B7369C"/>
    <w:rsid w:val="00B743B5"/>
    <w:rsid w:val="00B75187"/>
    <w:rsid w:val="00B75408"/>
    <w:rsid w:val="00B76302"/>
    <w:rsid w:val="00B774E7"/>
    <w:rsid w:val="00B8235E"/>
    <w:rsid w:val="00B90364"/>
    <w:rsid w:val="00B92012"/>
    <w:rsid w:val="00B92DEE"/>
    <w:rsid w:val="00B937FB"/>
    <w:rsid w:val="00B9557C"/>
    <w:rsid w:val="00B9602D"/>
    <w:rsid w:val="00B9676A"/>
    <w:rsid w:val="00BA16BC"/>
    <w:rsid w:val="00BA594F"/>
    <w:rsid w:val="00BA5E78"/>
    <w:rsid w:val="00BB0B46"/>
    <w:rsid w:val="00BB1DF8"/>
    <w:rsid w:val="00BB2C9F"/>
    <w:rsid w:val="00BB3EFD"/>
    <w:rsid w:val="00BB3F1F"/>
    <w:rsid w:val="00BB403F"/>
    <w:rsid w:val="00BB66E6"/>
    <w:rsid w:val="00BB79F4"/>
    <w:rsid w:val="00BC01BD"/>
    <w:rsid w:val="00BC0D79"/>
    <w:rsid w:val="00BC0EC7"/>
    <w:rsid w:val="00BC55BF"/>
    <w:rsid w:val="00BC5E5A"/>
    <w:rsid w:val="00BC7103"/>
    <w:rsid w:val="00BD0AAC"/>
    <w:rsid w:val="00BD55E8"/>
    <w:rsid w:val="00BD65C1"/>
    <w:rsid w:val="00BD6F49"/>
    <w:rsid w:val="00BE0884"/>
    <w:rsid w:val="00BE1A66"/>
    <w:rsid w:val="00BE5A60"/>
    <w:rsid w:val="00BE5BF9"/>
    <w:rsid w:val="00BE6600"/>
    <w:rsid w:val="00BE6872"/>
    <w:rsid w:val="00BF5975"/>
    <w:rsid w:val="00BF79D6"/>
    <w:rsid w:val="00C008B7"/>
    <w:rsid w:val="00C15735"/>
    <w:rsid w:val="00C1585E"/>
    <w:rsid w:val="00C2378D"/>
    <w:rsid w:val="00C3041D"/>
    <w:rsid w:val="00C32C8B"/>
    <w:rsid w:val="00C338E9"/>
    <w:rsid w:val="00C34D70"/>
    <w:rsid w:val="00C35315"/>
    <w:rsid w:val="00C430D8"/>
    <w:rsid w:val="00C50338"/>
    <w:rsid w:val="00C51B23"/>
    <w:rsid w:val="00C51D55"/>
    <w:rsid w:val="00C535CF"/>
    <w:rsid w:val="00C57312"/>
    <w:rsid w:val="00C57DCC"/>
    <w:rsid w:val="00C610E6"/>
    <w:rsid w:val="00C624CF"/>
    <w:rsid w:val="00C62E31"/>
    <w:rsid w:val="00C659BF"/>
    <w:rsid w:val="00C666D3"/>
    <w:rsid w:val="00C66957"/>
    <w:rsid w:val="00C67BCE"/>
    <w:rsid w:val="00C746CD"/>
    <w:rsid w:val="00C818BE"/>
    <w:rsid w:val="00C81AC2"/>
    <w:rsid w:val="00C82403"/>
    <w:rsid w:val="00C82BB0"/>
    <w:rsid w:val="00C842B3"/>
    <w:rsid w:val="00C86935"/>
    <w:rsid w:val="00C934C7"/>
    <w:rsid w:val="00C94260"/>
    <w:rsid w:val="00C96AE8"/>
    <w:rsid w:val="00C96E95"/>
    <w:rsid w:val="00C978F5"/>
    <w:rsid w:val="00CA0A0E"/>
    <w:rsid w:val="00CA1DC5"/>
    <w:rsid w:val="00CA1F9B"/>
    <w:rsid w:val="00CA42AF"/>
    <w:rsid w:val="00CA4EA5"/>
    <w:rsid w:val="00CA625F"/>
    <w:rsid w:val="00CA7744"/>
    <w:rsid w:val="00CA7E2E"/>
    <w:rsid w:val="00CB1AF5"/>
    <w:rsid w:val="00CB320B"/>
    <w:rsid w:val="00CB4585"/>
    <w:rsid w:val="00CB553E"/>
    <w:rsid w:val="00CB5688"/>
    <w:rsid w:val="00CC29B7"/>
    <w:rsid w:val="00CC2A1B"/>
    <w:rsid w:val="00CC3B7C"/>
    <w:rsid w:val="00CC40C8"/>
    <w:rsid w:val="00CD4154"/>
    <w:rsid w:val="00CD4C15"/>
    <w:rsid w:val="00CD52B6"/>
    <w:rsid w:val="00CD6A5D"/>
    <w:rsid w:val="00CE01B6"/>
    <w:rsid w:val="00CE2367"/>
    <w:rsid w:val="00CE38E6"/>
    <w:rsid w:val="00CE61E6"/>
    <w:rsid w:val="00CE7E79"/>
    <w:rsid w:val="00CF1210"/>
    <w:rsid w:val="00CF2DDB"/>
    <w:rsid w:val="00CF31CA"/>
    <w:rsid w:val="00CF41C3"/>
    <w:rsid w:val="00CF46CA"/>
    <w:rsid w:val="00CF6295"/>
    <w:rsid w:val="00CF7946"/>
    <w:rsid w:val="00D00976"/>
    <w:rsid w:val="00D052BB"/>
    <w:rsid w:val="00D05AE3"/>
    <w:rsid w:val="00D10A2A"/>
    <w:rsid w:val="00D11C04"/>
    <w:rsid w:val="00D145C3"/>
    <w:rsid w:val="00D23EDC"/>
    <w:rsid w:val="00D263BE"/>
    <w:rsid w:val="00D27BFB"/>
    <w:rsid w:val="00D32400"/>
    <w:rsid w:val="00D32BCE"/>
    <w:rsid w:val="00D338EA"/>
    <w:rsid w:val="00D33FFB"/>
    <w:rsid w:val="00D35F6A"/>
    <w:rsid w:val="00D37653"/>
    <w:rsid w:val="00D420D2"/>
    <w:rsid w:val="00D42345"/>
    <w:rsid w:val="00D42E4B"/>
    <w:rsid w:val="00D47767"/>
    <w:rsid w:val="00D51A20"/>
    <w:rsid w:val="00D525D4"/>
    <w:rsid w:val="00D551FA"/>
    <w:rsid w:val="00D57765"/>
    <w:rsid w:val="00D611E3"/>
    <w:rsid w:val="00D63C8A"/>
    <w:rsid w:val="00D64B84"/>
    <w:rsid w:val="00D72035"/>
    <w:rsid w:val="00D72E0F"/>
    <w:rsid w:val="00D81EB8"/>
    <w:rsid w:val="00D81FE1"/>
    <w:rsid w:val="00D8564A"/>
    <w:rsid w:val="00D86A63"/>
    <w:rsid w:val="00D86DA8"/>
    <w:rsid w:val="00D87F7E"/>
    <w:rsid w:val="00D90CE5"/>
    <w:rsid w:val="00D935A6"/>
    <w:rsid w:val="00D93BDD"/>
    <w:rsid w:val="00D96674"/>
    <w:rsid w:val="00DA03DC"/>
    <w:rsid w:val="00DA1E16"/>
    <w:rsid w:val="00DA5222"/>
    <w:rsid w:val="00DB16F1"/>
    <w:rsid w:val="00DB754F"/>
    <w:rsid w:val="00DC1779"/>
    <w:rsid w:val="00DC44E7"/>
    <w:rsid w:val="00DC5283"/>
    <w:rsid w:val="00DC7586"/>
    <w:rsid w:val="00DD0B42"/>
    <w:rsid w:val="00DD3AA0"/>
    <w:rsid w:val="00DD4623"/>
    <w:rsid w:val="00DD5385"/>
    <w:rsid w:val="00DE5BD8"/>
    <w:rsid w:val="00DE74F8"/>
    <w:rsid w:val="00DF4549"/>
    <w:rsid w:val="00DF4ECF"/>
    <w:rsid w:val="00DF55FF"/>
    <w:rsid w:val="00E02ECA"/>
    <w:rsid w:val="00E04625"/>
    <w:rsid w:val="00E04B89"/>
    <w:rsid w:val="00E07CA9"/>
    <w:rsid w:val="00E1111E"/>
    <w:rsid w:val="00E12777"/>
    <w:rsid w:val="00E15F62"/>
    <w:rsid w:val="00E17617"/>
    <w:rsid w:val="00E20C7A"/>
    <w:rsid w:val="00E2169E"/>
    <w:rsid w:val="00E216C4"/>
    <w:rsid w:val="00E21BC9"/>
    <w:rsid w:val="00E25025"/>
    <w:rsid w:val="00E271F5"/>
    <w:rsid w:val="00E27B6E"/>
    <w:rsid w:val="00E308CA"/>
    <w:rsid w:val="00E31764"/>
    <w:rsid w:val="00E31E7E"/>
    <w:rsid w:val="00E31F1D"/>
    <w:rsid w:val="00E3360B"/>
    <w:rsid w:val="00E338B7"/>
    <w:rsid w:val="00E36D13"/>
    <w:rsid w:val="00E4010D"/>
    <w:rsid w:val="00E42D8A"/>
    <w:rsid w:val="00E42E65"/>
    <w:rsid w:val="00E431DF"/>
    <w:rsid w:val="00E44066"/>
    <w:rsid w:val="00E440D7"/>
    <w:rsid w:val="00E457A7"/>
    <w:rsid w:val="00E458E0"/>
    <w:rsid w:val="00E51777"/>
    <w:rsid w:val="00E52A0F"/>
    <w:rsid w:val="00E54181"/>
    <w:rsid w:val="00E54EEE"/>
    <w:rsid w:val="00E55AB2"/>
    <w:rsid w:val="00E56C3A"/>
    <w:rsid w:val="00E56EB5"/>
    <w:rsid w:val="00E60A49"/>
    <w:rsid w:val="00E6765A"/>
    <w:rsid w:val="00E71C08"/>
    <w:rsid w:val="00E80B69"/>
    <w:rsid w:val="00E8119A"/>
    <w:rsid w:val="00E8288A"/>
    <w:rsid w:val="00E84B27"/>
    <w:rsid w:val="00E8633B"/>
    <w:rsid w:val="00E90486"/>
    <w:rsid w:val="00E9229F"/>
    <w:rsid w:val="00E92954"/>
    <w:rsid w:val="00E93CD1"/>
    <w:rsid w:val="00E951CF"/>
    <w:rsid w:val="00EA1C5F"/>
    <w:rsid w:val="00EA35AF"/>
    <w:rsid w:val="00EA74BD"/>
    <w:rsid w:val="00EB1E91"/>
    <w:rsid w:val="00EB40C3"/>
    <w:rsid w:val="00EC097F"/>
    <w:rsid w:val="00EC0F3B"/>
    <w:rsid w:val="00EC201B"/>
    <w:rsid w:val="00EC2109"/>
    <w:rsid w:val="00EC2838"/>
    <w:rsid w:val="00EC34FC"/>
    <w:rsid w:val="00EC3C90"/>
    <w:rsid w:val="00EC5046"/>
    <w:rsid w:val="00EC5C2A"/>
    <w:rsid w:val="00EC623D"/>
    <w:rsid w:val="00ED03C5"/>
    <w:rsid w:val="00ED1ED3"/>
    <w:rsid w:val="00ED2973"/>
    <w:rsid w:val="00ED32F8"/>
    <w:rsid w:val="00ED4DBC"/>
    <w:rsid w:val="00ED6D90"/>
    <w:rsid w:val="00ED6F93"/>
    <w:rsid w:val="00EE7C65"/>
    <w:rsid w:val="00EF3B87"/>
    <w:rsid w:val="00EF3DF9"/>
    <w:rsid w:val="00F01240"/>
    <w:rsid w:val="00F0203D"/>
    <w:rsid w:val="00F05F22"/>
    <w:rsid w:val="00F074DF"/>
    <w:rsid w:val="00F1243C"/>
    <w:rsid w:val="00F2234C"/>
    <w:rsid w:val="00F262BF"/>
    <w:rsid w:val="00F26741"/>
    <w:rsid w:val="00F268DF"/>
    <w:rsid w:val="00F27033"/>
    <w:rsid w:val="00F30F91"/>
    <w:rsid w:val="00F32935"/>
    <w:rsid w:val="00F34F19"/>
    <w:rsid w:val="00F37539"/>
    <w:rsid w:val="00F42678"/>
    <w:rsid w:val="00F433B2"/>
    <w:rsid w:val="00F440E3"/>
    <w:rsid w:val="00F471A8"/>
    <w:rsid w:val="00F47AA3"/>
    <w:rsid w:val="00F5007C"/>
    <w:rsid w:val="00F53282"/>
    <w:rsid w:val="00F54D47"/>
    <w:rsid w:val="00F550A8"/>
    <w:rsid w:val="00F56984"/>
    <w:rsid w:val="00F60F4F"/>
    <w:rsid w:val="00F612DC"/>
    <w:rsid w:val="00F61C51"/>
    <w:rsid w:val="00F64030"/>
    <w:rsid w:val="00F676C8"/>
    <w:rsid w:val="00F7129A"/>
    <w:rsid w:val="00F753B1"/>
    <w:rsid w:val="00F75EAE"/>
    <w:rsid w:val="00F80591"/>
    <w:rsid w:val="00F812E1"/>
    <w:rsid w:val="00F82A71"/>
    <w:rsid w:val="00F916C7"/>
    <w:rsid w:val="00FA4C97"/>
    <w:rsid w:val="00FB0CF7"/>
    <w:rsid w:val="00FB1176"/>
    <w:rsid w:val="00FB33A6"/>
    <w:rsid w:val="00FB4A55"/>
    <w:rsid w:val="00FB5613"/>
    <w:rsid w:val="00FB5C9D"/>
    <w:rsid w:val="00FB5D76"/>
    <w:rsid w:val="00FB5DB2"/>
    <w:rsid w:val="00FB7138"/>
    <w:rsid w:val="00FC418D"/>
    <w:rsid w:val="00FC4AAE"/>
    <w:rsid w:val="00FC6490"/>
    <w:rsid w:val="00FC67AA"/>
    <w:rsid w:val="00FD144D"/>
    <w:rsid w:val="00FD5862"/>
    <w:rsid w:val="00FD60F6"/>
    <w:rsid w:val="00FE02D7"/>
    <w:rsid w:val="00FE2469"/>
    <w:rsid w:val="00FE2608"/>
    <w:rsid w:val="00FE44CB"/>
    <w:rsid w:val="00FE4A0D"/>
    <w:rsid w:val="00FE68E9"/>
    <w:rsid w:val="00FE73FE"/>
    <w:rsid w:val="00FF1323"/>
    <w:rsid w:val="00FF2685"/>
    <w:rsid w:val="00FF3B8A"/>
    <w:rsid w:val="00FF4D84"/>
    <w:rsid w:val="00FF55B1"/>
    <w:rsid w:val="00FF66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92C50AE-28FD-4D03-8100-1422CF5A5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1CC"/>
    <w:pPr>
      <w:spacing w:line="280" w:lineRule="exact"/>
    </w:pPr>
    <w:rPr>
      <w:rFonts w:ascii="Georgia" w:hAnsi="Georgia"/>
      <w:szCs w:val="24"/>
    </w:rPr>
  </w:style>
  <w:style w:type="paragraph" w:styleId="Overskrift1">
    <w:name w:val="heading 1"/>
    <w:basedOn w:val="Normal"/>
    <w:next w:val="Normal"/>
    <w:autoRedefine/>
    <w:qFormat/>
    <w:rsid w:val="00222346"/>
    <w:pPr>
      <w:keepNext/>
      <w:outlineLvl w:val="0"/>
    </w:pPr>
    <w:rPr>
      <w:rFonts w:cs="Arial"/>
      <w:b/>
      <w:bCs/>
      <w:kern w:val="32"/>
      <w:szCs w:val="32"/>
    </w:rPr>
  </w:style>
  <w:style w:type="paragraph" w:styleId="Overskrift2">
    <w:name w:val="heading 2"/>
    <w:basedOn w:val="Normal"/>
    <w:next w:val="Normal"/>
    <w:autoRedefine/>
    <w:qFormat/>
    <w:rsid w:val="00F47AA3"/>
    <w:pPr>
      <w:keepNext/>
      <w:tabs>
        <w:tab w:val="right" w:leader="dot" w:pos="9072"/>
      </w:tabs>
      <w:outlineLvl w:val="1"/>
    </w:pPr>
    <w:rPr>
      <w:rFonts w:cs="Arial"/>
      <w:b/>
      <w:bCs/>
      <w:iCs/>
      <w:noProof/>
      <w:szCs w:val="28"/>
      <w:lang w:val="en-GB"/>
    </w:rPr>
  </w:style>
  <w:style w:type="paragraph" w:styleId="Overskrift3">
    <w:name w:val="heading 3"/>
    <w:basedOn w:val="Normal"/>
    <w:next w:val="Normal"/>
    <w:autoRedefine/>
    <w:qFormat/>
    <w:rsid w:val="001511CC"/>
    <w:pPr>
      <w:keepNext/>
      <w:outlineLvl w:val="2"/>
    </w:pPr>
    <w:rPr>
      <w:rFonts w:cs="Arial"/>
      <w:b/>
      <w:bCs/>
      <w:szCs w:val="26"/>
    </w:rPr>
  </w:style>
  <w:style w:type="paragraph" w:styleId="Overskrift4">
    <w:name w:val="heading 4"/>
    <w:basedOn w:val="Normal"/>
    <w:next w:val="Normal"/>
    <w:autoRedefine/>
    <w:qFormat/>
    <w:rsid w:val="001511CC"/>
    <w:pPr>
      <w:keepNext/>
      <w:outlineLvl w:val="3"/>
    </w:pPr>
    <w:rPr>
      <w:b/>
      <w:bCs/>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autoRedefine/>
    <w:semiHidden/>
    <w:rsid w:val="000C29F2"/>
    <w:pPr>
      <w:tabs>
        <w:tab w:val="right" w:leader="dot" w:pos="9072"/>
      </w:tabs>
    </w:pPr>
  </w:style>
  <w:style w:type="paragraph" w:styleId="Indholdsfortegnelse2">
    <w:name w:val="toc 2"/>
    <w:basedOn w:val="Normal"/>
    <w:next w:val="Normal"/>
    <w:autoRedefine/>
    <w:semiHidden/>
    <w:rsid w:val="00483F9B"/>
    <w:pPr>
      <w:tabs>
        <w:tab w:val="right" w:leader="dot" w:pos="9072"/>
      </w:tabs>
    </w:pPr>
  </w:style>
  <w:style w:type="paragraph" w:styleId="Indholdsfortegnelse3">
    <w:name w:val="toc 3"/>
    <w:basedOn w:val="Normal"/>
    <w:next w:val="Normal"/>
    <w:autoRedefine/>
    <w:semiHidden/>
    <w:rsid w:val="000C29F2"/>
    <w:pPr>
      <w:tabs>
        <w:tab w:val="right" w:leader="dot" w:pos="9072"/>
      </w:tabs>
    </w:pPr>
  </w:style>
  <w:style w:type="paragraph" w:styleId="Indholdsfortegnelse4">
    <w:name w:val="toc 4"/>
    <w:basedOn w:val="Normal"/>
    <w:next w:val="Normal"/>
    <w:autoRedefine/>
    <w:semiHidden/>
    <w:rsid w:val="001511CC"/>
    <w:pPr>
      <w:tabs>
        <w:tab w:val="left" w:pos="960"/>
        <w:tab w:val="right" w:leader="dot" w:pos="6419"/>
      </w:tabs>
    </w:pPr>
  </w:style>
  <w:style w:type="paragraph" w:customStyle="1" w:styleId="SB-brev-adresseblok">
    <w:name w:val="SB-brev-adresseblok"/>
    <w:basedOn w:val="Normal"/>
    <w:next w:val="Normal"/>
    <w:autoRedefine/>
    <w:rsid w:val="001511CC"/>
    <w:pPr>
      <w:spacing w:line="240" w:lineRule="exact"/>
    </w:pPr>
  </w:style>
  <w:style w:type="paragraph" w:styleId="Sidefod">
    <w:name w:val="footer"/>
    <w:basedOn w:val="Normal"/>
    <w:rsid w:val="001511CC"/>
    <w:pPr>
      <w:tabs>
        <w:tab w:val="center" w:pos="4819"/>
        <w:tab w:val="right" w:pos="9638"/>
      </w:tabs>
    </w:pPr>
  </w:style>
  <w:style w:type="paragraph" w:styleId="Sidehoved">
    <w:name w:val="header"/>
    <w:basedOn w:val="Normal"/>
    <w:rsid w:val="001511CC"/>
    <w:pPr>
      <w:tabs>
        <w:tab w:val="center" w:pos="4819"/>
        <w:tab w:val="right" w:pos="9638"/>
      </w:tabs>
    </w:pPr>
  </w:style>
  <w:style w:type="character" w:styleId="Sidetal">
    <w:name w:val="page number"/>
    <w:basedOn w:val="Standardskrifttypeiafsnit"/>
    <w:rsid w:val="00F753B1"/>
  </w:style>
  <w:style w:type="character" w:styleId="Hyperlink">
    <w:name w:val="Hyperlink"/>
    <w:basedOn w:val="Standardskrifttypeiafsnit"/>
    <w:rsid w:val="000C29F2"/>
    <w:rPr>
      <w:color w:val="0000FF"/>
      <w:u w:val="single"/>
    </w:rPr>
  </w:style>
  <w:style w:type="paragraph" w:styleId="Indholdsfortegnelse5">
    <w:name w:val="toc 5"/>
    <w:basedOn w:val="Normal"/>
    <w:next w:val="Normal"/>
    <w:autoRedefine/>
    <w:semiHidden/>
    <w:rsid w:val="00825DE1"/>
    <w:pPr>
      <w:ind w:left="800"/>
    </w:pPr>
  </w:style>
  <w:style w:type="paragraph" w:styleId="Indholdsfortegnelse6">
    <w:name w:val="toc 6"/>
    <w:basedOn w:val="Normal"/>
    <w:next w:val="Normal"/>
    <w:autoRedefine/>
    <w:semiHidden/>
    <w:rsid w:val="00825DE1"/>
    <w:pPr>
      <w:ind w:left="1000"/>
    </w:pPr>
  </w:style>
  <w:style w:type="paragraph" w:styleId="Indholdsfortegnelse7">
    <w:name w:val="toc 7"/>
    <w:basedOn w:val="Normal"/>
    <w:next w:val="Normal"/>
    <w:autoRedefine/>
    <w:semiHidden/>
    <w:rsid w:val="00825DE1"/>
    <w:pPr>
      <w:ind w:left="1200"/>
    </w:pPr>
  </w:style>
  <w:style w:type="paragraph" w:styleId="Indholdsfortegnelse8">
    <w:name w:val="toc 8"/>
    <w:basedOn w:val="Normal"/>
    <w:next w:val="Normal"/>
    <w:autoRedefine/>
    <w:semiHidden/>
    <w:rsid w:val="00825DE1"/>
    <w:pPr>
      <w:ind w:left="1400"/>
    </w:pPr>
  </w:style>
  <w:style w:type="paragraph" w:styleId="Indholdsfortegnelse9">
    <w:name w:val="toc 9"/>
    <w:basedOn w:val="Normal"/>
    <w:next w:val="Normal"/>
    <w:autoRedefine/>
    <w:semiHidden/>
    <w:rsid w:val="00825DE1"/>
    <w:pPr>
      <w:ind w:left="1600"/>
    </w:pPr>
  </w:style>
  <w:style w:type="paragraph" w:styleId="NormalWeb">
    <w:name w:val="Normal (Web)"/>
    <w:basedOn w:val="Normal"/>
    <w:uiPriority w:val="99"/>
    <w:unhideWhenUsed/>
    <w:rsid w:val="00322575"/>
    <w:pPr>
      <w:suppressAutoHyphens/>
      <w:spacing w:after="280"/>
    </w:pPr>
    <w:rPr>
      <w:rFonts w:ascii="Times New Roman" w:hAnsi="Times New Roman"/>
      <w:sz w:val="24"/>
    </w:rPr>
  </w:style>
  <w:style w:type="paragraph" w:customStyle="1" w:styleId="BasicParagraph">
    <w:name w:val="[Basic Paragraph]"/>
    <w:basedOn w:val="Normal"/>
    <w:uiPriority w:val="99"/>
    <w:rsid w:val="00322575"/>
    <w:pPr>
      <w:suppressAutoHyphens/>
      <w:spacing w:line="240" w:lineRule="auto"/>
    </w:pPr>
    <w:rPr>
      <w:rFonts w:ascii="MinionPro-Regular" w:hAnsi="MinionPro-Regular"/>
      <w:color w:val="000000"/>
      <w:sz w:val="24"/>
      <w:szCs w:val="20"/>
      <w:lang w:val="en-GB"/>
    </w:rPr>
  </w:style>
  <w:style w:type="character" w:styleId="Strk">
    <w:name w:val="Strong"/>
    <w:basedOn w:val="Standardskrifttypeiafsnit"/>
    <w:uiPriority w:val="22"/>
    <w:qFormat/>
    <w:rsid w:val="00322575"/>
    <w:rPr>
      <w:b/>
      <w:bCs/>
    </w:rPr>
  </w:style>
  <w:style w:type="paragraph" w:styleId="Markeringsbobletekst">
    <w:name w:val="Balloon Text"/>
    <w:basedOn w:val="Normal"/>
    <w:link w:val="MarkeringsbobletekstTegn"/>
    <w:semiHidden/>
    <w:unhideWhenUsed/>
    <w:rsid w:val="004A3E9F"/>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4A3E9F"/>
    <w:rPr>
      <w:rFonts w:ascii="Segoe UI" w:hAnsi="Segoe UI" w:cs="Segoe UI"/>
      <w:sz w:val="18"/>
      <w:szCs w:val="18"/>
    </w:rPr>
  </w:style>
  <w:style w:type="paragraph" w:styleId="Listeafsnit">
    <w:name w:val="List Paragraph"/>
    <w:basedOn w:val="Normal"/>
    <w:uiPriority w:val="34"/>
    <w:qFormat/>
    <w:rsid w:val="00920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691093">
      <w:bodyDiv w:val="1"/>
      <w:marLeft w:val="0"/>
      <w:marRight w:val="0"/>
      <w:marTop w:val="0"/>
      <w:marBottom w:val="0"/>
      <w:divBdr>
        <w:top w:val="none" w:sz="0" w:space="0" w:color="auto"/>
        <w:left w:val="none" w:sz="0" w:space="0" w:color="auto"/>
        <w:bottom w:val="none" w:sz="0" w:space="0" w:color="auto"/>
        <w:right w:val="none" w:sz="0" w:space="0" w:color="auto"/>
      </w:divBdr>
    </w:div>
    <w:div w:id="2091803305">
      <w:bodyDiv w:val="1"/>
      <w:marLeft w:val="0"/>
      <w:marRight w:val="0"/>
      <w:marTop w:val="0"/>
      <w:marBottom w:val="0"/>
      <w:divBdr>
        <w:top w:val="none" w:sz="0" w:space="0" w:color="auto"/>
        <w:left w:val="none" w:sz="0" w:space="0" w:color="auto"/>
        <w:bottom w:val="none" w:sz="0" w:space="0" w:color="auto"/>
        <w:right w:val="none" w:sz="0" w:space="0" w:color="auto"/>
      </w:divBdr>
      <w:divsChild>
        <w:div w:id="1180239569">
          <w:marLeft w:val="0"/>
          <w:marRight w:val="0"/>
          <w:marTop w:val="0"/>
          <w:marBottom w:val="0"/>
          <w:divBdr>
            <w:top w:val="none" w:sz="0" w:space="0" w:color="auto"/>
            <w:left w:val="none" w:sz="0" w:space="0" w:color="auto"/>
            <w:bottom w:val="none" w:sz="0" w:space="0" w:color="auto"/>
            <w:right w:val="none" w:sz="0" w:space="0" w:color="auto"/>
          </w:divBdr>
          <w:divsChild>
            <w:div w:id="110126532">
              <w:marLeft w:val="0"/>
              <w:marRight w:val="0"/>
              <w:marTop w:val="0"/>
              <w:marBottom w:val="0"/>
              <w:divBdr>
                <w:top w:val="none" w:sz="0" w:space="0" w:color="auto"/>
                <w:left w:val="none" w:sz="0" w:space="0" w:color="auto"/>
                <w:bottom w:val="none" w:sz="0" w:space="0" w:color="auto"/>
                <w:right w:val="none" w:sz="0" w:space="0" w:color="auto"/>
              </w:divBdr>
              <w:divsChild>
                <w:div w:id="4317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88C0D-514B-4481-AAF1-01E0F88E3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C7C87D4C</Template>
  <TotalTime>79</TotalTime>
  <Pages>4</Pages>
  <Words>1463</Words>
  <Characters>8597</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Normaldot</vt:lpstr>
    </vt:vector>
  </TitlesOfParts>
  <Company>Sønderborg Kommune</Company>
  <LinksUpToDate>false</LinksUpToDate>
  <CharactersWithSpaces>10040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dkcnic</dc:creator>
  <cp:lastModifiedBy>Carsten Nicolaisen</cp:lastModifiedBy>
  <cp:revision>33</cp:revision>
  <cp:lastPrinted>2017-01-16T13:03:00Z</cp:lastPrinted>
  <dcterms:created xsi:type="dcterms:W3CDTF">2017-01-16T13:39:00Z</dcterms:created>
  <dcterms:modified xsi:type="dcterms:W3CDTF">2017-01-23T15:32:00Z</dcterms:modified>
</cp:coreProperties>
</file>