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B9" w:rsidRDefault="00600BB9" w:rsidP="00600BB9">
      <w:pPr>
        <w:rPr>
          <w:b/>
          <w:sz w:val="36"/>
          <w:szCs w:val="36"/>
        </w:rPr>
      </w:pPr>
      <w:bookmarkStart w:id="0" w:name="_GoBack"/>
      <w:bookmarkEnd w:id="0"/>
    </w:p>
    <w:p w:rsidR="00600BB9" w:rsidRDefault="00600BB9" w:rsidP="00600BB9">
      <w:pPr>
        <w:rPr>
          <w:b/>
          <w:sz w:val="36"/>
          <w:szCs w:val="36"/>
        </w:rPr>
      </w:pPr>
    </w:p>
    <w:p w:rsidR="00600BB9" w:rsidRDefault="00600BB9" w:rsidP="00600BB9">
      <w:pPr>
        <w:rPr>
          <w:b/>
          <w:sz w:val="36"/>
          <w:szCs w:val="36"/>
        </w:rPr>
      </w:pPr>
    </w:p>
    <w:p w:rsidR="009576D2" w:rsidRPr="00600BB9" w:rsidRDefault="00DC28A4" w:rsidP="00600BB9">
      <w:pPr>
        <w:rPr>
          <w:b/>
          <w:sz w:val="36"/>
          <w:szCs w:val="36"/>
        </w:rPr>
      </w:pPr>
      <w:r w:rsidRPr="00600BB9">
        <w:rPr>
          <w:b/>
          <w:sz w:val="36"/>
          <w:szCs w:val="36"/>
        </w:rPr>
        <w:t>Så dygtig som mulig</w:t>
      </w:r>
      <w:r w:rsidR="00D65548" w:rsidRPr="00600BB9">
        <w:rPr>
          <w:b/>
          <w:sz w:val="36"/>
          <w:szCs w:val="36"/>
        </w:rPr>
        <w:t>…</w:t>
      </w:r>
    </w:p>
    <w:p w:rsidR="00DC28A4" w:rsidRPr="00F64B7F" w:rsidRDefault="00DC28A4" w:rsidP="00600BB9">
      <w:pPr>
        <w:rPr>
          <w:i/>
        </w:rPr>
      </w:pPr>
      <w:r w:rsidRPr="00F64B7F">
        <w:rPr>
          <w:i/>
        </w:rPr>
        <w:t>Folkebiblioteket</w:t>
      </w:r>
      <w:r w:rsidR="00D65548" w:rsidRPr="00F64B7F">
        <w:rPr>
          <w:i/>
        </w:rPr>
        <w:t xml:space="preserve">, skolereformen og kompetencer til det 21. </w:t>
      </w:r>
      <w:r w:rsidR="00C66F2B" w:rsidRPr="00F64B7F">
        <w:rPr>
          <w:i/>
        </w:rPr>
        <w:t>å</w:t>
      </w:r>
      <w:r w:rsidR="00D65548" w:rsidRPr="00F64B7F">
        <w:rPr>
          <w:i/>
        </w:rPr>
        <w:t>rhundrede</w:t>
      </w:r>
    </w:p>
    <w:p w:rsidR="00AB1CD4" w:rsidRPr="00F64B7F" w:rsidRDefault="00AB1CD4" w:rsidP="00600BB9">
      <w:pPr>
        <w:rPr>
          <w:i/>
        </w:rPr>
      </w:pPr>
    </w:p>
    <w:p w:rsidR="00AB1CD4" w:rsidRDefault="00AB1CD4" w:rsidP="00600BB9">
      <w:pPr>
        <w:rPr>
          <w:i/>
        </w:rPr>
      </w:pPr>
      <w:r w:rsidRPr="00F64B7F">
        <w:rPr>
          <w:i/>
        </w:rPr>
        <w:t>Carsten Jessen</w:t>
      </w:r>
    </w:p>
    <w:p w:rsidR="00600BB9" w:rsidRDefault="00600BB9" w:rsidP="00600BB9">
      <w:pPr>
        <w:rPr>
          <w:i/>
        </w:rPr>
      </w:pPr>
    </w:p>
    <w:p w:rsidR="00600BB9" w:rsidRPr="00F64B7F" w:rsidRDefault="00600BB9" w:rsidP="00600BB9">
      <w:pPr>
        <w:rPr>
          <w:i/>
        </w:rPr>
      </w:pPr>
    </w:p>
    <w:p w:rsidR="00323EFD" w:rsidRPr="00F64B7F" w:rsidRDefault="00323EFD" w:rsidP="00600BB9"/>
    <w:p w:rsidR="00712746" w:rsidRPr="00F64B7F" w:rsidRDefault="00712746" w:rsidP="00600BB9">
      <w:pPr>
        <w:pStyle w:val="NormalWeb"/>
        <w:shd w:val="clear" w:color="auto" w:fill="FFFFFF"/>
        <w:spacing w:before="0" w:beforeAutospacing="0" w:after="0" w:afterAutospacing="0"/>
        <w:textAlignment w:val="baseline"/>
        <w:rPr>
          <w:rFonts w:asciiTheme="minorHAnsi" w:hAnsiTheme="minorHAnsi"/>
          <w:sz w:val="24"/>
          <w:szCs w:val="24"/>
        </w:rPr>
      </w:pPr>
      <w:r w:rsidRPr="00F64B7F">
        <w:rPr>
          <w:rFonts w:asciiTheme="minorHAnsi" w:hAnsiTheme="minorHAnsi"/>
          <w:sz w:val="24"/>
          <w:szCs w:val="24"/>
        </w:rPr>
        <w:t>”</w:t>
      </w:r>
      <w:r w:rsidR="007D62E9" w:rsidRPr="00F64B7F">
        <w:rPr>
          <w:rFonts w:asciiTheme="minorHAnsi" w:hAnsiTheme="minorHAnsi"/>
          <w:sz w:val="24"/>
          <w:szCs w:val="24"/>
        </w:rPr>
        <w:t>(</w:t>
      </w:r>
      <w:r w:rsidRPr="00F64B7F">
        <w:rPr>
          <w:rFonts w:asciiTheme="minorHAnsi" w:hAnsiTheme="minorHAnsi"/>
          <w:sz w:val="24"/>
          <w:szCs w:val="24"/>
        </w:rPr>
        <w:t>Inter</w:t>
      </w:r>
      <w:r w:rsidR="007D62E9" w:rsidRPr="00F64B7F">
        <w:rPr>
          <w:rFonts w:asciiTheme="minorHAnsi" w:hAnsiTheme="minorHAnsi"/>
          <w:sz w:val="24"/>
          <w:szCs w:val="24"/>
        </w:rPr>
        <w:t>)</w:t>
      </w:r>
      <w:r w:rsidRPr="00F64B7F">
        <w:rPr>
          <w:rFonts w:asciiTheme="minorHAnsi" w:hAnsiTheme="minorHAnsi"/>
          <w:sz w:val="24"/>
          <w:szCs w:val="24"/>
        </w:rPr>
        <w:t>aktive</w:t>
      </w:r>
      <w:r w:rsidR="007D62E9" w:rsidRPr="00F64B7F">
        <w:rPr>
          <w:rFonts w:asciiTheme="minorHAnsi" w:hAnsiTheme="minorHAnsi"/>
          <w:sz w:val="24"/>
          <w:szCs w:val="24"/>
        </w:rPr>
        <w:t xml:space="preserve"> </w:t>
      </w:r>
      <w:r w:rsidRPr="00F64B7F">
        <w:rPr>
          <w:rFonts w:asciiTheme="minorHAnsi" w:hAnsiTheme="minorHAnsi"/>
          <w:sz w:val="24"/>
          <w:szCs w:val="24"/>
        </w:rPr>
        <w:t xml:space="preserve">børn som peer educators” er titlen på et samarbejde mellem folkebibliotek og skole i Greve kommune, hvor elever i 6. klasse har udviklet GPS-spil til mobiltelefoner. Projektet, der er støttet af Kulturstyrelsen, havde som udgangspunkt et ønske om at nå drenge, der ikke nærer den store interesse for læsning af skønlitteratur, men er interesserede i teknologi, faglitteratur og bevægelse. </w:t>
      </w:r>
    </w:p>
    <w:p w:rsidR="003468E1" w:rsidRPr="00F64B7F" w:rsidRDefault="00712746" w:rsidP="00600BB9">
      <w:pPr>
        <w:pStyle w:val="NormalWeb"/>
        <w:shd w:val="clear" w:color="auto" w:fill="FFFFFF"/>
        <w:spacing w:before="0" w:beforeAutospacing="0" w:after="0" w:afterAutospacing="0"/>
        <w:textAlignment w:val="baseline"/>
        <w:rPr>
          <w:rFonts w:asciiTheme="minorHAnsi" w:hAnsiTheme="minorHAnsi"/>
          <w:sz w:val="24"/>
          <w:szCs w:val="24"/>
        </w:rPr>
      </w:pPr>
      <w:r w:rsidRPr="00F64B7F">
        <w:rPr>
          <w:rFonts w:asciiTheme="minorHAnsi" w:hAnsiTheme="minorHAnsi"/>
          <w:sz w:val="24"/>
          <w:szCs w:val="24"/>
        </w:rPr>
        <w:t>Fagligt var danskfaget og historie i centrum, idet elevernes opgave var at omsætte en roman om Danmark under 2. verdens</w:t>
      </w:r>
      <w:r w:rsidR="00DB486A">
        <w:rPr>
          <w:rFonts w:asciiTheme="minorHAnsi" w:hAnsiTheme="minorHAnsi"/>
          <w:sz w:val="24"/>
          <w:szCs w:val="24"/>
        </w:rPr>
        <w:t>krig</w:t>
      </w:r>
      <w:r w:rsidRPr="00F64B7F">
        <w:rPr>
          <w:rFonts w:asciiTheme="minorHAnsi" w:hAnsiTheme="minorHAnsi"/>
          <w:sz w:val="24"/>
          <w:szCs w:val="24"/>
        </w:rPr>
        <w:t xml:space="preserve"> til et spil, som andre elever kunne spille og lære af. Hypotesen var, at produktionen af et spil til andre, ville fremme lysten til at læse, og at </w:t>
      </w:r>
      <w:r w:rsidRPr="00F64B7F">
        <w:rPr>
          <w:rFonts w:asciiTheme="minorHAnsi" w:eastAsia="Times New Roman" w:hAnsiTheme="minorHAnsi" w:cs="Arial"/>
          <w:color w:val="333333"/>
          <w:sz w:val="24"/>
          <w:szCs w:val="24"/>
        </w:rPr>
        <w:t xml:space="preserve">projektet ville sætte nye kompetencer i spil hos eleverne. </w:t>
      </w:r>
      <w:r w:rsidRPr="00F64B7F">
        <w:rPr>
          <w:rFonts w:asciiTheme="minorHAnsi" w:hAnsiTheme="minorHAnsi"/>
          <w:sz w:val="24"/>
          <w:szCs w:val="24"/>
        </w:rPr>
        <w:t>Det sidstnævnte</w:t>
      </w:r>
      <w:r w:rsidR="007D62E9" w:rsidRPr="00F64B7F">
        <w:rPr>
          <w:rFonts w:asciiTheme="minorHAnsi" w:hAnsiTheme="minorHAnsi"/>
          <w:sz w:val="24"/>
          <w:szCs w:val="24"/>
        </w:rPr>
        <w:t>,</w:t>
      </w:r>
      <w:r w:rsidRPr="00F64B7F">
        <w:rPr>
          <w:rFonts w:asciiTheme="minorHAnsi" w:hAnsiTheme="minorHAnsi"/>
          <w:sz w:val="24"/>
          <w:szCs w:val="24"/>
        </w:rPr>
        <w:t xml:space="preserve"> kan man roligt sige, var tilfældet, og projektet </w:t>
      </w:r>
      <w:r w:rsidR="007D62E9" w:rsidRPr="00F64B7F">
        <w:rPr>
          <w:rFonts w:asciiTheme="minorHAnsi" w:hAnsiTheme="minorHAnsi"/>
          <w:sz w:val="24"/>
          <w:szCs w:val="24"/>
        </w:rPr>
        <w:t xml:space="preserve">er en konkret demonstration af, hvordan it kan anvendes til at skabe nye undervisnings- og læringsformer i en almindelig skoleklasse. </w:t>
      </w:r>
    </w:p>
    <w:p w:rsidR="001D5AC9" w:rsidRPr="00F64B7F" w:rsidRDefault="00093CD9" w:rsidP="00600BB9">
      <w:r w:rsidRPr="00F64B7F">
        <w:t xml:space="preserve">Samarbejdet i projektet mellem skolen, </w:t>
      </w:r>
      <w:r w:rsidR="003468E1" w:rsidRPr="00F64B7F">
        <w:t>folkebiblioteket</w:t>
      </w:r>
      <w:r w:rsidRPr="00F64B7F">
        <w:t xml:space="preserve"> og andre eksterne partnere i form af en virksomhed og en kunstner</w:t>
      </w:r>
      <w:r w:rsidR="003468E1" w:rsidRPr="00F64B7F">
        <w:t xml:space="preserve"> er et forb</w:t>
      </w:r>
      <w:r w:rsidR="001472B0" w:rsidRPr="00F64B7F">
        <w:t xml:space="preserve">illedligt eksempel på, hvordan </w:t>
      </w:r>
      <w:r w:rsidR="003468E1" w:rsidRPr="00F64B7F">
        <w:t xml:space="preserve">understøttede </w:t>
      </w:r>
      <w:r w:rsidR="001472B0" w:rsidRPr="00F64B7F">
        <w:t>undervisning</w:t>
      </w:r>
      <w:r w:rsidR="003468E1" w:rsidRPr="00F64B7F">
        <w:t xml:space="preserve"> kan tilrettelægges og gennemføres på en måde, så eleverne både udvikler deres faglig</w:t>
      </w:r>
      <w:r w:rsidR="00DB486A">
        <w:t>e</w:t>
      </w:r>
      <w:r w:rsidR="003468E1" w:rsidRPr="00F64B7F">
        <w:t xml:space="preserve"> færdigheder i fagene og udvikler deres evne til at navigere i et samfund i </w:t>
      </w:r>
      <w:r w:rsidR="00550C70" w:rsidRPr="00F64B7F">
        <w:t xml:space="preserve">konstant forandring. </w:t>
      </w:r>
      <w:r w:rsidR="001472B0" w:rsidRPr="00F64B7F">
        <w:t xml:space="preserve">Særligt det sidstnævnte er en udfordring for folkeskolen, der er forankret i en anden samfundstype med en langsommere forandringstakt, og det har naturligvis betydning for den pædagogiske tænkning og traditionerne for undervisningens tilrettelæggelse. </w:t>
      </w:r>
    </w:p>
    <w:p w:rsidR="001D5AC9" w:rsidRPr="00F64B7F" w:rsidRDefault="001D5AC9" w:rsidP="00600BB9"/>
    <w:p w:rsidR="00550C70" w:rsidRPr="00F64B7F" w:rsidRDefault="001D5AC9" w:rsidP="00600BB9">
      <w:r w:rsidRPr="00F64B7F">
        <w:t>Den skole, vi kender, har haft stor succes i landsbrugs- og industrisamfundet, hvor den var en helt central faktor i udviklingen, men skolen må forandre sig radikalt for at leve op til fremtidens krav (Laursen og Hildebrandt</w:t>
      </w:r>
      <w:r w:rsidR="0082739E" w:rsidRPr="00F64B7F">
        <w:t xml:space="preserve"> 2010</w:t>
      </w:r>
      <w:r w:rsidRPr="00F64B7F">
        <w:t>).  Det f</w:t>
      </w:r>
      <w:r w:rsidR="00143A8E" w:rsidRPr="00F64B7F">
        <w:t>ørste og væsentligste, men</w:t>
      </w:r>
      <w:r w:rsidRPr="00F64B7F">
        <w:t xml:space="preserve"> også sværeste skridt er at bryde med traditionerne og tænke undervisning og </w:t>
      </w:r>
      <w:r w:rsidR="00143A8E" w:rsidRPr="00F64B7F">
        <w:t xml:space="preserve">børns </w:t>
      </w:r>
      <w:r w:rsidRPr="00F64B7F">
        <w:t xml:space="preserve">læring anderledes. </w:t>
      </w:r>
      <w:r w:rsidR="00143A8E" w:rsidRPr="00F64B7F">
        <w:t xml:space="preserve">Som det vil fremgå af det følgende er det ikke nødvendigvis en stor revolution i den danske folkeskole. Det kan i stedet handle om at kombinere allerede kendte metoder og bruge dem mere bevidst og rettet mod udvikling af evner, der passer til et samfund i evig forandring. </w:t>
      </w:r>
      <w:r w:rsidR="009B0B5F" w:rsidRPr="00F64B7F">
        <w:t xml:space="preserve">”(Inter)aktive børn som peer educators” er et eksempel på en undervisningsform, der styrker sådanne evner hos børn. Inden det beskrives nærmere, er det imidlertid nødvendigt med en </w:t>
      </w:r>
      <w:r w:rsidR="00C04A3A" w:rsidRPr="00F64B7F">
        <w:t xml:space="preserve">længere </w:t>
      </w:r>
      <w:r w:rsidR="009B0B5F" w:rsidRPr="00F64B7F">
        <w:t>omv</w:t>
      </w:r>
      <w:r w:rsidR="00C04A3A" w:rsidRPr="00F64B7F">
        <w:t xml:space="preserve">ej, der sætter projektet i </w:t>
      </w:r>
      <w:r w:rsidR="006A54CA" w:rsidRPr="00F64B7F">
        <w:t xml:space="preserve">relation til fremtidens krav, fordi perspektivet i projektet er et andet end det, der ofte anlægges på bibliotekernes samarbejde med skolen, hvor informationssøgning står i centrum. Derved overser man nemt, at </w:t>
      </w:r>
      <w:r w:rsidR="006A54CA" w:rsidRPr="00F64B7F">
        <w:lastRenderedPageBreak/>
        <w:t xml:space="preserve">børnebibliotekerne har mange års erfaring med børnekultur, som repræsenterer læringsformer, der er værdifulde for folkeskolen i dag. </w:t>
      </w:r>
    </w:p>
    <w:p w:rsidR="007D62E9" w:rsidRPr="00F64B7F" w:rsidRDefault="007D62E9" w:rsidP="00600BB9">
      <w:pPr>
        <w:pStyle w:val="NormalWeb"/>
        <w:shd w:val="clear" w:color="auto" w:fill="FFFFFF"/>
        <w:spacing w:before="0" w:beforeAutospacing="0" w:after="0" w:afterAutospacing="0"/>
        <w:textAlignment w:val="baseline"/>
        <w:rPr>
          <w:rFonts w:asciiTheme="minorHAnsi" w:hAnsiTheme="minorHAnsi"/>
          <w:sz w:val="24"/>
          <w:szCs w:val="24"/>
        </w:rPr>
      </w:pPr>
    </w:p>
    <w:p w:rsidR="0082739E" w:rsidRPr="00F64B7F" w:rsidRDefault="0082739E" w:rsidP="00600BB9">
      <w:pPr>
        <w:pStyle w:val="NormalWeb"/>
        <w:shd w:val="clear" w:color="auto" w:fill="FFFFFF"/>
        <w:spacing w:before="0" w:beforeAutospacing="0" w:after="0" w:afterAutospacing="0"/>
        <w:textAlignment w:val="baseline"/>
        <w:rPr>
          <w:rFonts w:asciiTheme="minorHAnsi" w:hAnsiTheme="minorHAnsi"/>
          <w:sz w:val="24"/>
          <w:szCs w:val="24"/>
        </w:rPr>
      </w:pPr>
    </w:p>
    <w:p w:rsidR="009B0B5F" w:rsidRPr="00F64B7F" w:rsidRDefault="0082739E" w:rsidP="00600BB9">
      <w:pPr>
        <w:pStyle w:val="NormalWeb"/>
        <w:shd w:val="clear" w:color="auto" w:fill="FFFFFF"/>
        <w:spacing w:before="0" w:beforeAutospacing="0" w:after="0" w:afterAutospacing="0"/>
        <w:textAlignment w:val="baseline"/>
        <w:rPr>
          <w:rFonts w:asciiTheme="minorHAnsi" w:hAnsiTheme="minorHAnsi"/>
          <w:b/>
          <w:sz w:val="24"/>
          <w:szCs w:val="24"/>
        </w:rPr>
      </w:pPr>
      <w:r w:rsidRPr="00F64B7F">
        <w:rPr>
          <w:rFonts w:asciiTheme="minorHAnsi" w:hAnsiTheme="minorHAnsi"/>
          <w:b/>
          <w:sz w:val="24"/>
          <w:szCs w:val="24"/>
        </w:rPr>
        <w:t>Hvad er det at være ”d</w:t>
      </w:r>
      <w:r w:rsidR="009B0B5F" w:rsidRPr="00F64B7F">
        <w:rPr>
          <w:rFonts w:asciiTheme="minorHAnsi" w:hAnsiTheme="minorHAnsi"/>
          <w:b/>
          <w:sz w:val="24"/>
          <w:szCs w:val="24"/>
        </w:rPr>
        <w:t>ygtig</w:t>
      </w:r>
      <w:r w:rsidRPr="00F64B7F">
        <w:rPr>
          <w:rFonts w:asciiTheme="minorHAnsi" w:hAnsiTheme="minorHAnsi"/>
          <w:b/>
          <w:sz w:val="24"/>
          <w:szCs w:val="24"/>
        </w:rPr>
        <w:t>”?</w:t>
      </w:r>
    </w:p>
    <w:p w:rsidR="00551509" w:rsidRPr="00F64B7F" w:rsidRDefault="00373DA1" w:rsidP="00600BB9">
      <w:pPr>
        <w:rPr>
          <w:rFonts w:eastAsia="Times New Roman" w:cs="Times New Roman"/>
        </w:rPr>
      </w:pPr>
      <w:r w:rsidRPr="00F64B7F">
        <w:t>Et af målene for den nye folkeskole efter skolereformen</w:t>
      </w:r>
      <w:r w:rsidR="00AB1CD4" w:rsidRPr="00F64B7F">
        <w:t xml:space="preserve"> i 2014</w:t>
      </w:r>
      <w:r w:rsidRPr="00F64B7F">
        <w:t xml:space="preserve"> er, at </w:t>
      </w:r>
      <w:r w:rsidR="00DC28A4" w:rsidRPr="00F64B7F">
        <w:t>”</w:t>
      </w:r>
      <w:r w:rsidRPr="00F64B7F">
        <w:t>alle elever skal være så  dygtige som muligt</w:t>
      </w:r>
      <w:r w:rsidR="00DC28A4" w:rsidRPr="00F64B7F">
        <w:t>”</w:t>
      </w:r>
      <w:r w:rsidRPr="00F64B7F">
        <w:t>. Umiddelbart er det jo et fornuftigt mål</w:t>
      </w:r>
      <w:r w:rsidR="00D65548" w:rsidRPr="00F64B7F">
        <w:t xml:space="preserve">, som ingen kan være uenig i, </w:t>
      </w:r>
      <w:r w:rsidR="00FC7ADC" w:rsidRPr="00F64B7F">
        <w:t xml:space="preserve">men det er straks sværere at definere, </w:t>
      </w:r>
      <w:r w:rsidR="00551509" w:rsidRPr="00F64B7F">
        <w:rPr>
          <w:rFonts w:eastAsia="Times New Roman" w:cs="Tahoma"/>
          <w:shd w:val="clear" w:color="auto" w:fill="FFFFFF"/>
        </w:rPr>
        <w:t xml:space="preserve">hvad </w:t>
      </w:r>
      <w:r w:rsidR="00FC7ADC" w:rsidRPr="00F64B7F">
        <w:rPr>
          <w:rFonts w:eastAsia="Times New Roman" w:cs="Tahoma"/>
          <w:shd w:val="clear" w:color="auto" w:fill="FFFFFF"/>
        </w:rPr>
        <w:t xml:space="preserve">det </w:t>
      </w:r>
      <w:r w:rsidR="00551509" w:rsidRPr="00F64B7F">
        <w:rPr>
          <w:rFonts w:eastAsia="Times New Roman" w:cs="Tahoma"/>
          <w:shd w:val="clear" w:color="auto" w:fill="FFFFFF"/>
        </w:rPr>
        <w:t xml:space="preserve">er, </w:t>
      </w:r>
      <w:r w:rsidR="00FC7ADC" w:rsidRPr="00F64B7F">
        <w:rPr>
          <w:rFonts w:eastAsia="Times New Roman" w:cs="Tahoma"/>
          <w:shd w:val="clear" w:color="auto" w:fill="FFFFFF"/>
        </w:rPr>
        <w:t xml:space="preserve">at være ”dygtig” i det 21. århundrede. Er det at være god til læsning og regning, som nogle </w:t>
      </w:r>
      <w:r w:rsidR="00551509" w:rsidRPr="00F64B7F">
        <w:rPr>
          <w:rFonts w:eastAsia="Times New Roman" w:cs="Tahoma"/>
          <w:shd w:val="clear" w:color="auto" w:fill="FFFFFF"/>
        </w:rPr>
        <w:t xml:space="preserve">af </w:t>
      </w:r>
      <w:r w:rsidR="00FC7ADC" w:rsidRPr="00F64B7F">
        <w:rPr>
          <w:rFonts w:eastAsia="Times New Roman" w:cs="Tahoma"/>
          <w:shd w:val="clear" w:color="auto" w:fill="FFFFFF"/>
        </w:rPr>
        <w:t>d</w:t>
      </w:r>
      <w:r w:rsidR="00D65548" w:rsidRPr="00F64B7F">
        <w:rPr>
          <w:rFonts w:eastAsia="Times New Roman" w:cs="Tahoma"/>
          <w:shd w:val="clear" w:color="auto" w:fill="FFFFFF"/>
        </w:rPr>
        <w:t>e officielle kvali</w:t>
      </w:r>
      <w:r w:rsidR="00FC7ADC" w:rsidRPr="00F64B7F">
        <w:rPr>
          <w:rFonts w:eastAsia="Times New Roman" w:cs="Tahoma"/>
          <w:shd w:val="clear" w:color="auto" w:fill="FFFFFF"/>
        </w:rPr>
        <w:t>tetsmå</w:t>
      </w:r>
      <w:r w:rsidR="00551509" w:rsidRPr="00F64B7F">
        <w:rPr>
          <w:rFonts w:eastAsia="Times New Roman" w:cs="Tahoma"/>
          <w:shd w:val="clear" w:color="auto" w:fill="FFFFFF"/>
        </w:rPr>
        <w:t>l for skolereformen fastslår, nå</w:t>
      </w:r>
      <w:r w:rsidR="00FC7ADC" w:rsidRPr="00F64B7F">
        <w:rPr>
          <w:rFonts w:eastAsia="Times New Roman" w:cs="Tahoma"/>
          <w:shd w:val="clear" w:color="auto" w:fill="FFFFFF"/>
        </w:rPr>
        <w:t xml:space="preserve">r det hedder, </w:t>
      </w:r>
      <w:r w:rsidR="00D65548" w:rsidRPr="00F64B7F">
        <w:rPr>
          <w:rFonts w:eastAsia="Times New Roman" w:cs="Tahoma"/>
          <w:shd w:val="clear" w:color="auto" w:fill="FFFFFF"/>
        </w:rPr>
        <w:t>at 80% af børnene skal klare sig godt i de nationale test i læsning og regning</w:t>
      </w:r>
      <w:r w:rsidR="0082739E" w:rsidRPr="00F64B7F">
        <w:rPr>
          <w:rFonts w:eastAsia="Times New Roman" w:cs="Tahoma"/>
          <w:shd w:val="clear" w:color="auto" w:fill="FFFFFF"/>
        </w:rPr>
        <w:t xml:space="preserve"> (Folkeskolen 2014</w:t>
      </w:r>
      <w:r w:rsidR="00FC7ADC" w:rsidRPr="00F64B7F">
        <w:rPr>
          <w:rFonts w:eastAsia="Times New Roman" w:cs="Tahoma"/>
          <w:shd w:val="clear" w:color="auto" w:fill="FFFFFF"/>
        </w:rPr>
        <w:t>)</w:t>
      </w:r>
      <w:r w:rsidR="00D65548" w:rsidRPr="00F64B7F">
        <w:rPr>
          <w:rFonts w:eastAsia="Times New Roman" w:cs="Tahoma"/>
          <w:shd w:val="clear" w:color="auto" w:fill="FFFFFF"/>
        </w:rPr>
        <w:t xml:space="preserve">. </w:t>
      </w:r>
      <w:r w:rsidR="00FC7ADC" w:rsidRPr="00F64B7F">
        <w:rPr>
          <w:rFonts w:eastAsia="Times New Roman" w:cs="Tahoma"/>
          <w:shd w:val="clear" w:color="auto" w:fill="FFFFFF"/>
        </w:rPr>
        <w:t>Eller er det snarere at nå de mål, der er udtrykt i det såkaldte ”professionsideal” for lærere</w:t>
      </w:r>
      <w:r w:rsidR="00AB1CD4" w:rsidRPr="00F64B7F">
        <w:rPr>
          <w:rFonts w:eastAsia="Times New Roman" w:cs="Tahoma"/>
          <w:shd w:val="clear" w:color="auto" w:fill="FFFFFF"/>
        </w:rPr>
        <w:t xml:space="preserve"> fra Danmarks Lærerforening</w:t>
      </w:r>
      <w:r w:rsidR="00FC7ADC" w:rsidRPr="00F64B7F">
        <w:rPr>
          <w:rFonts w:eastAsia="Times New Roman" w:cs="Tahoma"/>
          <w:shd w:val="clear" w:color="auto" w:fill="FFFFFF"/>
        </w:rPr>
        <w:t xml:space="preserve">, hvor det bl.a. hedder </w:t>
      </w:r>
      <w:r w:rsidR="00FC7ADC" w:rsidRPr="00F64B7F">
        <w:rPr>
          <w:rFonts w:cs="Tahoma"/>
        </w:rPr>
        <w:t>”Læreren vil bidrage til udviklingen af elevernes menneskelige, sociale og politiske dannelse, så alle elever får forudsætninger for aktivt at præge såvel deres eget liv som samfundet”</w:t>
      </w:r>
      <w:r w:rsidR="00FC7ADC" w:rsidRPr="00F64B7F">
        <w:rPr>
          <w:rFonts w:eastAsia="Times New Roman" w:cs="Tahoma"/>
          <w:shd w:val="clear" w:color="auto" w:fill="FFFFFF"/>
        </w:rPr>
        <w:t xml:space="preserve"> (</w:t>
      </w:r>
      <w:r w:rsidR="0082739E" w:rsidRPr="00F64B7F">
        <w:rPr>
          <w:rFonts w:eastAsia="Times New Roman" w:cs="Tahoma"/>
          <w:shd w:val="clear" w:color="auto" w:fill="FFFFFF"/>
        </w:rPr>
        <w:t>Danmarks Lærerforening 2014)</w:t>
      </w:r>
      <w:r w:rsidR="00BC7834" w:rsidRPr="00F64B7F">
        <w:rPr>
          <w:rFonts w:eastAsia="Times New Roman" w:cs="Tahoma"/>
          <w:shd w:val="clear" w:color="auto" w:fill="FFFFFF"/>
        </w:rPr>
        <w:t xml:space="preserve">, som ligger tæt </w:t>
      </w:r>
      <w:r w:rsidR="00DB486A">
        <w:rPr>
          <w:rFonts w:eastAsia="Times New Roman" w:cs="Tahoma"/>
          <w:shd w:val="clear" w:color="auto" w:fill="FFFFFF"/>
        </w:rPr>
        <w:t xml:space="preserve">på </w:t>
      </w:r>
      <w:r w:rsidR="00BC7834" w:rsidRPr="00F64B7F">
        <w:rPr>
          <w:rFonts w:eastAsia="Times New Roman" w:cs="Tahoma"/>
          <w:shd w:val="clear" w:color="auto" w:fill="FFFFFF"/>
        </w:rPr>
        <w:t xml:space="preserve">folkeskolens brede formålsparagraf </w:t>
      </w:r>
      <w:r w:rsidR="00DB486A">
        <w:rPr>
          <w:rFonts w:eastAsia="Times New Roman" w:cs="Tahoma"/>
          <w:shd w:val="clear" w:color="auto" w:fill="FFFFFF"/>
        </w:rPr>
        <w:t>.</w:t>
      </w:r>
    </w:p>
    <w:p w:rsidR="00551509" w:rsidRPr="00F64B7F" w:rsidRDefault="00551509" w:rsidP="00600BB9">
      <w:pPr>
        <w:rPr>
          <w:rFonts w:eastAsia="Times New Roman" w:cs="Times New Roman"/>
        </w:rPr>
      </w:pPr>
    </w:p>
    <w:p w:rsidR="001E0563" w:rsidRPr="00F64B7F" w:rsidRDefault="001E0563" w:rsidP="00600BB9">
      <w:pPr>
        <w:pStyle w:val="NormalWeb"/>
        <w:shd w:val="clear" w:color="auto" w:fill="FFFFFF"/>
        <w:spacing w:before="0" w:beforeAutospacing="0" w:after="0" w:afterAutospacing="0"/>
        <w:textAlignment w:val="baseline"/>
        <w:rPr>
          <w:rFonts w:asciiTheme="minorHAnsi" w:hAnsiTheme="minorHAnsi"/>
          <w:sz w:val="24"/>
          <w:szCs w:val="24"/>
        </w:rPr>
      </w:pPr>
      <w:r w:rsidRPr="00F64B7F">
        <w:rPr>
          <w:rFonts w:asciiTheme="minorHAnsi" w:eastAsia="Times New Roman" w:hAnsiTheme="minorHAnsi"/>
          <w:sz w:val="24"/>
          <w:szCs w:val="24"/>
        </w:rPr>
        <w:t xml:space="preserve">Bag de spørgsmål ligger ikke blot en diskussion om test kontra dannelse, som aktuelt præger debatten om folkeskolen, men forskellige opfattelser af, hvad det vil sige at være ”dygtig”, og en uenighed om, hvordan børn skal blive dygtige nok til </w:t>
      </w:r>
      <w:r w:rsidR="00AB1CD4" w:rsidRPr="00F64B7F">
        <w:rPr>
          <w:rFonts w:asciiTheme="minorHAnsi" w:eastAsia="Times New Roman" w:hAnsiTheme="minorHAnsi" w:cs="Tahoma"/>
          <w:sz w:val="24"/>
          <w:szCs w:val="24"/>
          <w:shd w:val="clear" w:color="auto" w:fill="FFFFFF"/>
        </w:rPr>
        <w:t xml:space="preserve">bestride et job, præge samfundet </w:t>
      </w:r>
      <w:r w:rsidR="001F0265" w:rsidRPr="00F64B7F">
        <w:rPr>
          <w:rFonts w:asciiTheme="minorHAnsi" w:eastAsia="Times New Roman" w:hAnsiTheme="minorHAnsi" w:cs="Tahoma"/>
          <w:sz w:val="24"/>
          <w:szCs w:val="24"/>
          <w:shd w:val="clear" w:color="auto" w:fill="FFFFFF"/>
        </w:rPr>
        <w:t xml:space="preserve">og deres eget liv </w:t>
      </w:r>
      <w:r w:rsidRPr="00F64B7F">
        <w:rPr>
          <w:rFonts w:asciiTheme="minorHAnsi" w:eastAsia="Times New Roman" w:hAnsiTheme="minorHAnsi" w:cs="Tahoma"/>
          <w:sz w:val="24"/>
          <w:szCs w:val="24"/>
          <w:shd w:val="clear" w:color="auto" w:fill="FFFFFF"/>
        </w:rPr>
        <w:t xml:space="preserve">i en fremtid, </w:t>
      </w:r>
      <w:r w:rsidRPr="00F64B7F">
        <w:rPr>
          <w:rFonts w:asciiTheme="minorHAnsi" w:hAnsiTheme="minorHAnsi"/>
          <w:sz w:val="24"/>
          <w:szCs w:val="24"/>
        </w:rPr>
        <w:t xml:space="preserve">vi ikke kender. </w:t>
      </w:r>
    </w:p>
    <w:p w:rsidR="001F0265" w:rsidRPr="00F64B7F" w:rsidRDefault="001E0563" w:rsidP="00600BB9">
      <w:pPr>
        <w:pStyle w:val="NormalWeb"/>
        <w:shd w:val="clear" w:color="auto" w:fill="FFFFFF"/>
        <w:spacing w:before="0" w:beforeAutospacing="0" w:after="0" w:afterAutospacing="0"/>
        <w:textAlignment w:val="baseline"/>
        <w:rPr>
          <w:rFonts w:asciiTheme="minorHAnsi" w:hAnsiTheme="minorHAnsi"/>
          <w:sz w:val="24"/>
          <w:szCs w:val="24"/>
        </w:rPr>
      </w:pPr>
      <w:r w:rsidRPr="00F64B7F">
        <w:rPr>
          <w:rFonts w:asciiTheme="minorHAnsi" w:hAnsiTheme="minorHAnsi"/>
          <w:sz w:val="24"/>
          <w:szCs w:val="24"/>
        </w:rPr>
        <w:t>Fremtiden er blevet sværere at forudsige i og med de mange samfundsmæssige og teknolog</w:t>
      </w:r>
      <w:r w:rsidR="001F0265" w:rsidRPr="00F64B7F">
        <w:rPr>
          <w:rFonts w:asciiTheme="minorHAnsi" w:hAnsiTheme="minorHAnsi"/>
          <w:sz w:val="24"/>
          <w:szCs w:val="24"/>
        </w:rPr>
        <w:t>iske forandringer, og det er et vanskeligt problem for uddannelsessystemet, der skal udda</w:t>
      </w:r>
      <w:r w:rsidR="00C926BE" w:rsidRPr="00F64B7F">
        <w:rPr>
          <w:rFonts w:asciiTheme="minorHAnsi" w:hAnsiTheme="minorHAnsi"/>
          <w:sz w:val="24"/>
          <w:szCs w:val="24"/>
        </w:rPr>
        <w:t>nne og danne nye generationer</w:t>
      </w:r>
      <w:r w:rsidR="009B0B5F" w:rsidRPr="00F64B7F">
        <w:rPr>
          <w:rFonts w:asciiTheme="minorHAnsi" w:hAnsiTheme="minorHAnsi"/>
          <w:sz w:val="24"/>
          <w:szCs w:val="24"/>
        </w:rPr>
        <w:t xml:space="preserve">, men </w:t>
      </w:r>
      <w:r w:rsidR="001F0265" w:rsidRPr="00F64B7F">
        <w:rPr>
          <w:rFonts w:asciiTheme="minorHAnsi" w:hAnsiTheme="minorHAnsi"/>
          <w:sz w:val="24"/>
          <w:szCs w:val="24"/>
        </w:rPr>
        <w:t>ét er sikkert: Fremtiden bliver ikke som hverken nutiden eller fortiden. Det er derfor også indlysende, at de nye generationer ikke uden videre skal være dygtige til de</w:t>
      </w:r>
      <w:r w:rsidR="009B0B5F" w:rsidRPr="00F64B7F">
        <w:rPr>
          <w:rFonts w:asciiTheme="minorHAnsi" w:hAnsiTheme="minorHAnsi"/>
          <w:sz w:val="24"/>
          <w:szCs w:val="24"/>
        </w:rPr>
        <w:t>t, som tidligere generationer blev</w:t>
      </w:r>
      <w:r w:rsidR="001F0265" w:rsidRPr="00F64B7F">
        <w:rPr>
          <w:rFonts w:asciiTheme="minorHAnsi" w:hAnsiTheme="minorHAnsi"/>
          <w:sz w:val="24"/>
          <w:szCs w:val="24"/>
        </w:rPr>
        <w:t xml:space="preserve"> dygtige til</w:t>
      </w:r>
      <w:r w:rsidR="00C926BE" w:rsidRPr="00F64B7F">
        <w:rPr>
          <w:rFonts w:asciiTheme="minorHAnsi" w:hAnsiTheme="minorHAnsi"/>
          <w:sz w:val="24"/>
          <w:szCs w:val="24"/>
        </w:rPr>
        <w:t xml:space="preserve">, hvis de skal klare sig på arbejdsmarkedet. Det forholder sig </w:t>
      </w:r>
      <w:r w:rsidR="00550C70" w:rsidRPr="00F64B7F">
        <w:rPr>
          <w:rFonts w:asciiTheme="minorHAnsi" w:hAnsiTheme="minorHAnsi"/>
          <w:sz w:val="24"/>
          <w:szCs w:val="24"/>
        </w:rPr>
        <w:t xml:space="preserve">ikke </w:t>
      </w:r>
      <w:r w:rsidR="00C926BE" w:rsidRPr="00F64B7F">
        <w:rPr>
          <w:rFonts w:asciiTheme="minorHAnsi" w:hAnsiTheme="minorHAnsi"/>
          <w:sz w:val="24"/>
          <w:szCs w:val="24"/>
        </w:rPr>
        <w:t>anderledes, hvis de skal deltage i den demokrati</w:t>
      </w:r>
      <w:r w:rsidR="00712746" w:rsidRPr="00F64B7F">
        <w:rPr>
          <w:rFonts w:asciiTheme="minorHAnsi" w:hAnsiTheme="minorHAnsi"/>
          <w:sz w:val="24"/>
          <w:szCs w:val="24"/>
        </w:rPr>
        <w:t xml:space="preserve">ske debat og påvirke samfundet, hvor nye medier stiller krav om nye kompetencer. </w:t>
      </w:r>
    </w:p>
    <w:p w:rsidR="00550C70" w:rsidRPr="00F64B7F" w:rsidRDefault="00550C70" w:rsidP="00600BB9">
      <w:r w:rsidRPr="00F64B7F">
        <w:rPr>
          <w:rFonts w:cs="Times New Roman"/>
        </w:rPr>
        <w:t>I en fremtidspers</w:t>
      </w:r>
      <w:r w:rsidR="005B1C7E">
        <w:rPr>
          <w:rFonts w:cs="Times New Roman"/>
        </w:rPr>
        <w:t>pektiv er det, der står klarest</w:t>
      </w:r>
      <w:r w:rsidRPr="00F64B7F">
        <w:rPr>
          <w:rFonts w:cs="Times New Roman"/>
        </w:rPr>
        <w:t xml:space="preserve">, en </w:t>
      </w:r>
      <w:r w:rsidR="00323EFD" w:rsidRPr="00F64B7F">
        <w:t>konstant forandring</w:t>
      </w:r>
      <w:r w:rsidRPr="00F64B7F">
        <w:t>. Der opstår f.eks. konstant nye jobtyper, mens gamle forsvinder, og de børn, der i dag går i folkeskolen, skal f.eks. forvente at skifte erhverv og karr</w:t>
      </w:r>
      <w:r w:rsidR="0082739E" w:rsidRPr="00F64B7F">
        <w:t>iere 6-8 gange i livet (Pedersen 2011</w:t>
      </w:r>
      <w:r w:rsidRPr="00F64B7F">
        <w:t xml:space="preserve">). </w:t>
      </w:r>
      <w:r w:rsidR="0086299F" w:rsidRPr="00F64B7F">
        <w:t xml:space="preserve"> Den stabilitet, vi kender, hvor de fleste havde samme erhverv livet igennem, vil ikke være til stede i fremtiden. Fors</w:t>
      </w:r>
      <w:r w:rsidR="005B1C7E">
        <w:t>kere taler om, at fortidens for</w:t>
      </w:r>
      <w:r w:rsidR="0086299F" w:rsidRPr="00F64B7F">
        <w:t>andringer gik langsom</w:t>
      </w:r>
      <w:r w:rsidR="005B1C7E">
        <w:t>t</w:t>
      </w:r>
      <w:r w:rsidR="0086299F" w:rsidRPr="00F64B7F">
        <w:t xml:space="preserve"> og fulgte en ”S-kurve”, hvor nye teknologier og løsninger havde en lang levetid, før de blev udskiftet med andre. I dag ser vi i stedet, at teknologier har meget kort levetid, og udviklingen er eksponentiel uden noget tyder på, at den vil stoppe (se illustrationen herunder)</w:t>
      </w:r>
      <w:r w:rsidR="00ED2464" w:rsidRPr="00F64B7F">
        <w:t>.</w:t>
      </w:r>
    </w:p>
    <w:p w:rsidR="00550C70" w:rsidRPr="00F64B7F" w:rsidRDefault="00550C70" w:rsidP="00600BB9"/>
    <w:p w:rsidR="00550C70" w:rsidRPr="00F64B7F" w:rsidRDefault="0086299F" w:rsidP="00600BB9">
      <w:r w:rsidRPr="00F64B7F">
        <w:rPr>
          <w:noProof/>
          <w:lang w:eastAsia="da-DK"/>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590925" cy="2743835"/>
            <wp:effectExtent l="0" t="0" r="0" b="0"/>
            <wp:wrapTopAndBottom/>
            <wp:docPr id="6" name="Picture 5" descr="Screen Shot 2013-09-05 at 07.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3-09-05 at 07.08.00.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90925" cy="2743835"/>
                    </a:xfrm>
                    <a:prstGeom prst="rect">
                      <a:avLst/>
                    </a:prstGeom>
                  </pic:spPr>
                </pic:pic>
              </a:graphicData>
            </a:graphic>
          </wp:anchor>
        </w:drawing>
      </w:r>
    </w:p>
    <w:p w:rsidR="00550C70" w:rsidRPr="00F64B7F" w:rsidRDefault="00550C70" w:rsidP="00600BB9"/>
    <w:p w:rsidR="00A028D0" w:rsidRPr="00F64B7F" w:rsidRDefault="00ED2464" w:rsidP="00600BB9">
      <w:r w:rsidRPr="00F64B7F">
        <w:t>Vores traditioner for undervisning i hele uddannelsessystemet er oprindelig skabt til et samfund med la</w:t>
      </w:r>
      <w:r w:rsidR="00C46807" w:rsidRPr="00F64B7F">
        <w:t>ngsomme forandringer. Uddannelser bygger grundlæggende på det princip, at vi lære</w:t>
      </w:r>
      <w:r w:rsidR="005B1C7E">
        <w:t>r</w:t>
      </w:r>
      <w:r w:rsidR="00C46807" w:rsidRPr="00F64B7F">
        <w:t xml:space="preserve"> som børn og unge, mens vi udøver d</w:t>
      </w:r>
      <w:r w:rsidR="00D5159A" w:rsidRPr="00F64B7F">
        <w:t>et lærte resten af livet (</w:t>
      </w:r>
      <w:r w:rsidR="00C46807" w:rsidRPr="00F64B7F">
        <w:t>Brown</w:t>
      </w:r>
      <w:r w:rsidR="00D5159A" w:rsidRPr="00F64B7F">
        <w:t xml:space="preserve"> 2012</w:t>
      </w:r>
      <w:r w:rsidR="00C46807" w:rsidRPr="00F64B7F">
        <w:t>).  De mange forandringer, vi hidtil har set på arbejdsmarkedet, h</w:t>
      </w:r>
      <w:r w:rsidR="005B1C7E">
        <w:t>ar været fornyelser inden for et</w:t>
      </w:r>
      <w:r w:rsidR="00C46807" w:rsidRPr="00F64B7F">
        <w:t xml:space="preserve"> fag, og derfor er livslang læring ikke blevet tænkt så radikal</w:t>
      </w:r>
      <w:r w:rsidR="005B1C7E">
        <w:t>t</w:t>
      </w:r>
      <w:r w:rsidR="00C46807" w:rsidRPr="00F64B7F">
        <w:t>, som forskning tænker det i dag. Udviklingen af nye erhverv, som vi slet ikke kendte for bare 20 år siden, tager fart, og det samme gør afvikling af erhverv</w:t>
      </w:r>
      <w:r w:rsidR="00A028D0" w:rsidRPr="00F64B7F">
        <w:t>, der ikke længere er brug for. I et forsøg på at kortlægge, hvilke job,  der vil forsvinde over de næste 20 år, siger Stiften for strategisk for</w:t>
      </w:r>
      <w:r w:rsidR="006F492C" w:rsidRPr="00F64B7F">
        <w:t>skning i Sverige bl.a.</w:t>
      </w:r>
      <w:r w:rsidR="00A028D0" w:rsidRPr="00F64B7F">
        <w:t>, at over 90%</w:t>
      </w:r>
      <w:r w:rsidR="00A028D0" w:rsidRPr="00F64B7F">
        <w:rPr>
          <w:rFonts w:eastAsia="Times New Roman" w:cs="Times New Roman"/>
          <w:shd w:val="clear" w:color="auto" w:fill="FFFFFF"/>
        </w:rPr>
        <w:t xml:space="preserve"> af </w:t>
      </w:r>
      <w:r w:rsidR="006F492C" w:rsidRPr="00F64B7F">
        <w:rPr>
          <w:rFonts w:eastAsia="Times New Roman" w:cs="Times New Roman"/>
          <w:shd w:val="clear" w:color="auto" w:fill="FFFFFF"/>
        </w:rPr>
        <w:t xml:space="preserve">jobbene som </w:t>
      </w:r>
      <w:r w:rsidR="00A028D0" w:rsidRPr="00F64B7F">
        <w:rPr>
          <w:rFonts w:eastAsia="Times New Roman" w:cs="Times New Roman"/>
          <w:shd w:val="clear" w:color="auto" w:fill="FFFFFF"/>
        </w:rPr>
        <w:t>bogfø</w:t>
      </w:r>
      <w:r w:rsidR="00062229">
        <w:rPr>
          <w:rFonts w:eastAsia="Times New Roman" w:cs="Times New Roman"/>
          <w:shd w:val="clear" w:color="auto" w:fill="FFFFFF"/>
        </w:rPr>
        <w:t>rings- og regnskabsassistenter</w:t>
      </w:r>
      <w:r w:rsidR="00A028D0" w:rsidRPr="00F64B7F">
        <w:rPr>
          <w:rFonts w:eastAsia="Times New Roman" w:cs="Times New Roman"/>
          <w:shd w:val="clear" w:color="auto" w:fill="FFFFFF"/>
        </w:rPr>
        <w:t>, maskinoperatører, sælgere, kontoransatte</w:t>
      </w:r>
      <w:r w:rsidR="006F492C" w:rsidRPr="00F64B7F">
        <w:rPr>
          <w:rFonts w:eastAsia="Times New Roman" w:cs="Times New Roman"/>
          <w:shd w:val="clear" w:color="auto" w:fill="FFFFFF"/>
        </w:rPr>
        <w:t>, økonomer og montører vil være væk i 2034 (</w:t>
      </w:r>
      <w:r w:rsidR="00A028D0" w:rsidRPr="00F64B7F">
        <w:rPr>
          <w:rFonts w:eastAsia="Times New Roman" w:cs="Times New Roman"/>
        </w:rPr>
        <w:t>Stiftelsen for strategisk forskning 2014</w:t>
      </w:r>
      <w:r w:rsidR="00A028D0" w:rsidRPr="00F64B7F">
        <w:t xml:space="preserve">, </w:t>
      </w:r>
      <w:r w:rsidR="00A028D0" w:rsidRPr="00F64B7F">
        <w:rPr>
          <w:rFonts w:eastAsia="Times New Roman" w:cs="Times New Roman"/>
        </w:rPr>
        <w:t>Frey og</w:t>
      </w:r>
      <w:r w:rsidR="006F492C" w:rsidRPr="00F64B7F">
        <w:rPr>
          <w:rFonts w:eastAsia="Times New Roman" w:cs="Times New Roman"/>
        </w:rPr>
        <w:t xml:space="preserve"> Osborne 2013). Mange af de job, der vil være i vækst, kender vi slet ikke endnu.</w:t>
      </w:r>
    </w:p>
    <w:p w:rsidR="000B715E" w:rsidRPr="00F64B7F" w:rsidRDefault="000B715E" w:rsidP="00600BB9">
      <w:pPr>
        <w:rPr>
          <w:rFonts w:eastAsia="Times New Roman" w:cs="Times New Roman"/>
        </w:rPr>
      </w:pPr>
    </w:p>
    <w:p w:rsidR="00640E64" w:rsidRPr="00F64B7F" w:rsidRDefault="000B715E" w:rsidP="00600BB9">
      <w:r w:rsidRPr="00F64B7F">
        <w:t xml:space="preserve">For at </w:t>
      </w:r>
      <w:r w:rsidR="000B766B" w:rsidRPr="00F64B7F">
        <w:rPr>
          <w:rFonts w:eastAsia="Times New Roman" w:cs="Tahoma"/>
          <w:shd w:val="clear" w:color="auto" w:fill="FFFFFF"/>
        </w:rPr>
        <w:t>klare sig</w:t>
      </w:r>
      <w:r w:rsidRPr="00F64B7F">
        <w:rPr>
          <w:rFonts w:eastAsia="Times New Roman" w:cs="Tahoma"/>
          <w:shd w:val="clear" w:color="auto" w:fill="FFFFFF"/>
        </w:rPr>
        <w:t xml:space="preserve"> i fremtiden skal man kort sagt kunne lære nyt – konstant og hele tiden</w:t>
      </w:r>
      <w:r w:rsidR="0082739E" w:rsidRPr="00F64B7F">
        <w:rPr>
          <w:rFonts w:eastAsia="Times New Roman" w:cs="Tahoma"/>
          <w:shd w:val="clear" w:color="auto" w:fill="FFFFFF"/>
        </w:rPr>
        <w:t xml:space="preserve"> (Gardner 2009, </w:t>
      </w:r>
      <w:r w:rsidR="0082739E" w:rsidRPr="00F64B7F">
        <w:rPr>
          <w:rFonts w:eastAsia="Times New Roman" w:cs="Times New Roman"/>
        </w:rPr>
        <w:t>Bernhardt 2015)</w:t>
      </w:r>
      <w:r w:rsidRPr="00F64B7F">
        <w:t>. Det centrale mål med undervisningen af bør</w:t>
      </w:r>
      <w:r w:rsidR="000B766B" w:rsidRPr="00F64B7F">
        <w:t>n og unge bør</w:t>
      </w:r>
      <w:r w:rsidRPr="00F64B7F">
        <w:t xml:space="preserve"> være at gøre dem </w:t>
      </w:r>
      <w:r w:rsidR="00962B73" w:rsidRPr="00F64B7F">
        <w:t xml:space="preserve">”dygtige” ved at gøre dem </w:t>
      </w:r>
      <w:r w:rsidRPr="00F64B7F">
        <w:t xml:space="preserve">i stand til at kapere de mange forandringer, de vil møde i deres liv. </w:t>
      </w:r>
      <w:r w:rsidR="00D5159A" w:rsidRPr="00F64B7F">
        <w:br/>
      </w:r>
    </w:p>
    <w:p w:rsidR="00D5159A" w:rsidRPr="00F64B7F" w:rsidRDefault="00D5159A" w:rsidP="00600BB9">
      <w:pPr>
        <w:rPr>
          <w:rFonts w:eastAsia="Times New Roman" w:cs="Tahoma"/>
          <w:shd w:val="clear" w:color="auto" w:fill="FFFFFF"/>
        </w:rPr>
      </w:pPr>
    </w:p>
    <w:p w:rsidR="00D5159A" w:rsidRPr="00F64B7F" w:rsidRDefault="00D5159A" w:rsidP="00600BB9">
      <w:pPr>
        <w:rPr>
          <w:rFonts w:eastAsia="Times New Roman" w:cs="Tahoma"/>
          <w:b/>
          <w:shd w:val="clear" w:color="auto" w:fill="FFFFFF"/>
        </w:rPr>
      </w:pPr>
      <w:r w:rsidRPr="00F64B7F">
        <w:rPr>
          <w:rFonts w:eastAsia="Times New Roman" w:cs="Tahoma"/>
          <w:b/>
          <w:shd w:val="clear" w:color="auto" w:fill="FFFFFF"/>
        </w:rPr>
        <w:t>Læring og kreativitet</w:t>
      </w:r>
    </w:p>
    <w:p w:rsidR="00640E64" w:rsidRPr="00F64B7F" w:rsidRDefault="00640E64" w:rsidP="00600BB9">
      <w:pPr>
        <w:rPr>
          <w:rFonts w:eastAsia="Times New Roman" w:cs="Tahoma"/>
          <w:shd w:val="clear" w:color="auto" w:fill="FFFFFF"/>
        </w:rPr>
      </w:pPr>
    </w:p>
    <w:p w:rsidR="00640E64" w:rsidRPr="00F64B7F" w:rsidRDefault="00640E64" w:rsidP="00600BB9">
      <w:r w:rsidRPr="00F64B7F">
        <w:t>Skal vi</w:t>
      </w:r>
      <w:r w:rsidR="000B766B" w:rsidRPr="00F64B7F">
        <w:t xml:space="preserve"> fremtidssikre</w:t>
      </w:r>
      <w:r w:rsidRPr="00F64B7F">
        <w:t xml:space="preserve"> børn</w:t>
      </w:r>
      <w:r w:rsidR="00106382" w:rsidRPr="00F64B7F">
        <w:t>s læring</w:t>
      </w:r>
      <w:r w:rsidRPr="00F64B7F">
        <w:t xml:space="preserve"> i dag</w:t>
      </w:r>
      <w:r w:rsidR="000B766B" w:rsidRPr="00F64B7F">
        <w:t xml:space="preserve">, handler </w:t>
      </w:r>
      <w:r w:rsidR="00062229">
        <w:t xml:space="preserve">det </w:t>
      </w:r>
      <w:r w:rsidR="000B766B" w:rsidRPr="00F64B7F">
        <w:t xml:space="preserve">altså grundlæggende om </w:t>
      </w:r>
      <w:r w:rsidRPr="00F64B7F">
        <w:t xml:space="preserve">at sørge for, at de har </w:t>
      </w:r>
      <w:r w:rsidR="000B766B" w:rsidRPr="00F64B7F">
        <w:t xml:space="preserve">evnen til </w:t>
      </w:r>
      <w:r w:rsidRPr="00F64B7F">
        <w:t>at sætte sig ind i noget nyt</w:t>
      </w:r>
      <w:r w:rsidR="000B766B" w:rsidRPr="00F64B7F">
        <w:t>.  Naturligvis betyder det ikke, at  færdigheder og viden er ligegyldige, og selvfølgelig skal børn lære at læse, skrive, regne, have viden om naturvidenskab, kultur, litteratur osv.</w:t>
      </w:r>
      <w:r w:rsidRPr="00F64B7F">
        <w:t xml:space="preserve">, men det er bare ikke nok. </w:t>
      </w:r>
    </w:p>
    <w:p w:rsidR="00640E64" w:rsidRPr="00F64B7F" w:rsidRDefault="00640E64" w:rsidP="00600BB9"/>
    <w:p w:rsidR="00640E64" w:rsidRPr="00F64B7F" w:rsidRDefault="00640E64" w:rsidP="00600BB9">
      <w:r w:rsidRPr="00F64B7F">
        <w:t xml:space="preserve">Traditionerne for undervisning, som bl.a. giver sig udtryk i undervisning i adskilte fag og adskilte timer, egner sig ikke </w:t>
      </w:r>
      <w:r w:rsidR="00106382" w:rsidRPr="00F64B7F">
        <w:t xml:space="preserve">til at løse den opgave, skolen står overfor. </w:t>
      </w:r>
      <w:r w:rsidR="00062229">
        <w:t>En af årsagerne</w:t>
      </w:r>
      <w:r w:rsidR="004D70C6" w:rsidRPr="00F64B7F">
        <w:t xml:space="preserve"> er, at fagopdelingen er skabt i og til industrisamfundet, og det forbereder ikke eleverne på den virkelighed, de skal ud til (</w:t>
      </w:r>
      <w:r w:rsidR="00F64B7F" w:rsidRPr="00F64B7F">
        <w:t>Dede 2011</w:t>
      </w:r>
      <w:r w:rsidR="00D5159A" w:rsidRPr="00F64B7F">
        <w:t xml:space="preserve">, </w:t>
      </w:r>
      <w:r w:rsidR="004D70C6" w:rsidRPr="00DB486A">
        <w:rPr>
          <w:rFonts w:eastAsia="Times New Roman" w:cs="Times New Roman"/>
          <w:color w:val="333333"/>
          <w:shd w:val="clear" w:color="auto" w:fill="FFFFFF"/>
        </w:rPr>
        <w:lastRenderedPageBreak/>
        <w:t>Schank 2011)</w:t>
      </w:r>
      <w:r w:rsidR="004D70C6" w:rsidRPr="00F64B7F">
        <w:rPr>
          <w:rFonts w:eastAsia="Times New Roman" w:cs="Times New Roman"/>
        </w:rPr>
        <w:t xml:space="preserve">. I </w:t>
      </w:r>
      <w:r w:rsidR="004D70C6" w:rsidRPr="00F64B7F">
        <w:t>Finland, hvis skolesystem berømmes verden over, er man i fuld gang med at tage konsekvensen og afskaffe undervisning i fag</w:t>
      </w:r>
      <w:r w:rsidR="00062229">
        <w:t xml:space="preserve"> til fordel</w:t>
      </w:r>
      <w:r w:rsidR="00407FC5" w:rsidRPr="00F64B7F">
        <w:t xml:space="preserve"> for undervisning i</w:t>
      </w:r>
      <w:r w:rsidR="004D70C6" w:rsidRPr="00F64B7F">
        <w:t xml:space="preserve"> emner, hvor forskellige faglige færdigheder spiller sa</w:t>
      </w:r>
      <w:r w:rsidR="00407FC5" w:rsidRPr="00F64B7F">
        <w:t>mmen (The independent). Den finske forandring er et opgør med en bestemt måde at tænke børns læring på, so</w:t>
      </w:r>
      <w:r w:rsidR="00DB2F46">
        <w:t>m er en grundlæggende antagelse</w:t>
      </w:r>
      <w:r w:rsidR="00407FC5" w:rsidRPr="00F64B7F">
        <w:t xml:space="preserve"> i den traditionelle skoleform, hvor læring</w:t>
      </w:r>
      <w:r w:rsidR="00DB2F46">
        <w:t xml:space="preserve"> tænkes som noget, der sker</w:t>
      </w:r>
      <w:r w:rsidR="00407FC5" w:rsidRPr="00F64B7F">
        <w:t xml:space="preserve"> ved at lægge ”lag-på-lag”. Både de enkelte fag og børns læring generelt tænkes ind i den model, der har mange implikationer for undervisningen. Det er eksempelvis baggrunden for at arbejde med begreber som ”basisfærdigheder” som forudsætning for andre</w:t>
      </w:r>
      <w:r w:rsidR="00D33B7A" w:rsidRPr="00F64B7F">
        <w:t>, mere komplekse</w:t>
      </w:r>
      <w:r w:rsidR="00407FC5" w:rsidRPr="00F64B7F">
        <w:t xml:space="preserve"> færdigheder</w:t>
      </w:r>
      <w:r w:rsidR="00771793" w:rsidRPr="00F64B7F">
        <w:t xml:space="preserve">. </w:t>
      </w:r>
      <w:r w:rsidR="00D33B7A" w:rsidRPr="00F64B7F">
        <w:t>En af konsekvenserne af denne tænkning, er, at faglige færdi</w:t>
      </w:r>
      <w:r w:rsidR="007D5E0B">
        <w:t>gheder  i nogle (”hårde”) fag få</w:t>
      </w:r>
      <w:r w:rsidR="00D33B7A" w:rsidRPr="00F64B7F">
        <w:t xml:space="preserve">r større vægt end andre (”bløde” fag).  Kreative og kunstneriske fag nedprioriteres til fordel for fag, hvor udbyttet kan måles gennem simple test. </w:t>
      </w:r>
    </w:p>
    <w:p w:rsidR="00505CA2" w:rsidRPr="00F64B7F" w:rsidRDefault="00505CA2" w:rsidP="00600BB9"/>
    <w:p w:rsidR="000B715E" w:rsidRPr="00F64B7F" w:rsidRDefault="00505CA2" w:rsidP="00600BB9">
      <w:pPr>
        <w:rPr>
          <w:rFonts w:eastAsia="Times New Roman" w:cs="Times New Roman"/>
        </w:rPr>
      </w:pPr>
      <w:r w:rsidRPr="00F64B7F">
        <w:t>Forskningen i kreativitet peger ret entydigt på, at der er en klar sammenhæng mellem evner</w:t>
      </w:r>
      <w:r w:rsidR="00C04A3A" w:rsidRPr="00F64B7F">
        <w:t xml:space="preserve">ne til at overskride det vante </w:t>
      </w:r>
      <w:r w:rsidRPr="00F64B7F">
        <w:t xml:space="preserve">og lære nyt, </w:t>
      </w:r>
      <w:r w:rsidR="00C04A3A" w:rsidRPr="00F64B7F">
        <w:t xml:space="preserve">og </w:t>
      </w:r>
      <w:r w:rsidRPr="00F64B7F">
        <w:t xml:space="preserve"> den e</w:t>
      </w:r>
      <w:r w:rsidR="00C04A3A" w:rsidRPr="00F64B7F">
        <w:t xml:space="preserve">nkeltes </w:t>
      </w:r>
      <w:r w:rsidR="000B715E" w:rsidRPr="00F64B7F">
        <w:t>deltagelse i kreative, kunstneriske og l</w:t>
      </w:r>
      <w:r w:rsidR="00C04A3A" w:rsidRPr="00F64B7F">
        <w:t xml:space="preserve">egende aktiviteter i barndommen. Barnets møde med kunstneriske og skabende aktiviteter styrker </w:t>
      </w:r>
      <w:r w:rsidRPr="00F64B7F">
        <w:t xml:space="preserve">deres senere evne til </w:t>
      </w:r>
      <w:r w:rsidR="000B715E" w:rsidRPr="00F64B7F">
        <w:t>kreativ og divergent tænkning, dvs. en generel evne til a</w:t>
      </w:r>
      <w:r w:rsidR="00C04A3A" w:rsidRPr="00F64B7F">
        <w:t>t tænke ud af boksen og forandre sin</w:t>
      </w:r>
      <w:r w:rsidR="00900DC3">
        <w:t>e</w:t>
      </w:r>
      <w:r w:rsidR="00C04A3A" w:rsidRPr="00F64B7F">
        <w:t xml:space="preserve"> egne forestillinger og tænkning, hvilket</w:t>
      </w:r>
      <w:r w:rsidR="000B715E" w:rsidRPr="00F64B7F">
        <w:t xml:space="preserve"> </w:t>
      </w:r>
      <w:r w:rsidR="00C04A3A" w:rsidRPr="00F64B7F">
        <w:t xml:space="preserve">er en forudsætning for læring </w:t>
      </w:r>
      <w:r w:rsidR="000B715E" w:rsidRPr="00F64B7F">
        <w:t>(</w:t>
      </w:r>
      <w:r w:rsidR="000B715E" w:rsidRPr="00F64B7F">
        <w:rPr>
          <w:rFonts w:eastAsia="Times New Roman" w:cs="Times New Roman"/>
        </w:rPr>
        <w:t>Whitebread og Basilio 2014</w:t>
      </w:r>
      <w:r w:rsidR="000B715E" w:rsidRPr="00F64B7F">
        <w:t xml:space="preserve">, </w:t>
      </w:r>
      <w:r w:rsidR="000B715E" w:rsidRPr="00F64B7F">
        <w:rPr>
          <w:rFonts w:eastAsia="Times New Roman" w:cs="Times New Roman"/>
        </w:rPr>
        <w:t xml:space="preserve">LaMore m.fl. 2013). </w:t>
      </w:r>
    </w:p>
    <w:p w:rsidR="006F492C" w:rsidRPr="00F64B7F" w:rsidRDefault="000B715E" w:rsidP="00600BB9">
      <w:r w:rsidRPr="00F64B7F">
        <w:t xml:space="preserve"> </w:t>
      </w:r>
    </w:p>
    <w:p w:rsidR="00D5159A" w:rsidRPr="00F64B7F" w:rsidRDefault="00D5159A" w:rsidP="00600BB9"/>
    <w:p w:rsidR="00323EFD" w:rsidRPr="00F64B7F" w:rsidRDefault="00505CA2" w:rsidP="00600BB9">
      <w:r w:rsidRPr="00F64B7F">
        <w:t>En opsummering på den foregående, meget korte gennemgang af forskning i børns læring i et fremtidsperspektiv, fører til den konklusion, at de</w:t>
      </w:r>
      <w:r w:rsidR="00C04A3A" w:rsidRPr="00F64B7F">
        <w:t xml:space="preserve">r er brug for </w:t>
      </w:r>
      <w:r w:rsidRPr="00F64B7F">
        <w:t xml:space="preserve">andre måder at lære på end den, </w:t>
      </w:r>
      <w:r w:rsidR="007B3DE7" w:rsidRPr="00F64B7F">
        <w:t>der længe har været den centrale i skolen</w:t>
      </w:r>
      <w:r w:rsidRPr="00F64B7F">
        <w:t xml:space="preserve">. Man kan sige, at skolereformen er et skridt i den rigtige retning på det område, fordi reformen åbner </w:t>
      </w:r>
      <w:r w:rsidR="00003F42">
        <w:t xml:space="preserve">for </w:t>
      </w:r>
      <w:r w:rsidRPr="00F64B7F">
        <w:t xml:space="preserve">nye typer af samarbejder med det omgivende samfund, og fordi den understøttende </w:t>
      </w:r>
      <w:r w:rsidR="00A771FC" w:rsidRPr="00F64B7F">
        <w:t>under</w:t>
      </w:r>
      <w:r w:rsidR="00323EFD" w:rsidRPr="00F64B7F">
        <w:t>visning</w:t>
      </w:r>
      <w:r w:rsidRPr="00F64B7F">
        <w:t xml:space="preserve"> </w:t>
      </w:r>
      <w:r w:rsidR="00F83FC6" w:rsidRPr="00F64B7F">
        <w:t xml:space="preserve">kan være en ramme om forsøg med andre undervisningsformer. Muligheden er i alt fald til stede, selv om Undervisningsministeriets egen udlægning af understøttende undervisning ikke lægger op til at forlade den fagopdelte undervisning, men netop synes at tænke i ”lag-på-lag”. Ministeriet skriver bl.a.: </w:t>
      </w:r>
    </w:p>
    <w:p w:rsidR="00F83FC6" w:rsidRPr="00F64B7F" w:rsidRDefault="00F83FC6" w:rsidP="00600BB9"/>
    <w:p w:rsidR="00F83FC6" w:rsidRPr="00F64B7F" w:rsidRDefault="00F83FC6" w:rsidP="00600BB9">
      <w:r w:rsidRPr="00F64B7F">
        <w:t>Eleverne får med den relevante understøttende undervisning tid til at afprøve, træne og udvikle de færdigheder og kompetencer, de får i den fagopdelte undervisning. Tiden til understøttende undervisning kan for eksempel bruges til læsetræning, til matematikøvelser eller til lektiehjælp og faglig fordybelse (Undervisningsministeriet 2015).</w:t>
      </w:r>
    </w:p>
    <w:p w:rsidR="00A771FC" w:rsidRPr="00F64B7F" w:rsidRDefault="00A771FC" w:rsidP="00600BB9"/>
    <w:p w:rsidR="00D5159A" w:rsidRPr="00F64B7F" w:rsidRDefault="00D5159A" w:rsidP="00600BB9"/>
    <w:p w:rsidR="00D5159A" w:rsidRPr="00F64B7F" w:rsidRDefault="00D5159A" w:rsidP="00600BB9"/>
    <w:p w:rsidR="00D5159A" w:rsidRPr="00F64B7F" w:rsidRDefault="00D5159A" w:rsidP="00600BB9">
      <w:pPr>
        <w:rPr>
          <w:b/>
        </w:rPr>
      </w:pPr>
      <w:r w:rsidRPr="00F64B7F">
        <w:rPr>
          <w:b/>
        </w:rPr>
        <w:t>En ramme for et anderledes læringsmiljø</w:t>
      </w:r>
    </w:p>
    <w:p w:rsidR="00DE3AEE" w:rsidRPr="00F64B7F" w:rsidRDefault="00DE3AEE" w:rsidP="00600BB9"/>
    <w:p w:rsidR="00DE3AEE" w:rsidRPr="00F64B7F" w:rsidRDefault="00F83FC6" w:rsidP="00600BB9">
      <w:r w:rsidRPr="00F64B7F">
        <w:t xml:space="preserve">”(Inter)aktive børn som peer educators”  er et eksempel på, hvordan skolens samarbejde med en ekstern partner med et andet perspektiv på børn, kan åbne for </w:t>
      </w:r>
      <w:r w:rsidR="00DE3AEE" w:rsidRPr="00F64B7F">
        <w:t>andre læringsformer end ”lag-på-lag”</w:t>
      </w:r>
      <w:r w:rsidR="006C5498" w:rsidRPr="00F64B7F">
        <w:t xml:space="preserve">. </w:t>
      </w:r>
    </w:p>
    <w:p w:rsidR="00DE3AEE" w:rsidRPr="00F64B7F" w:rsidRDefault="00DE3AEE" w:rsidP="00600BB9"/>
    <w:p w:rsidR="006C5498" w:rsidRPr="00F64B7F" w:rsidRDefault="006C5498" w:rsidP="00600BB9">
      <w:r w:rsidRPr="00F64B7F">
        <w:lastRenderedPageBreak/>
        <w:t xml:space="preserve">I projektet var det elevernes opgave selvstændigt </w:t>
      </w:r>
      <w:r w:rsidR="00AB003A" w:rsidRPr="00F64B7F">
        <w:t xml:space="preserve">i mindre grupper </w:t>
      </w:r>
      <w:r w:rsidRPr="00F64B7F">
        <w:t xml:space="preserve">at skabe et produkt i form af det omtalte GPS-baserede spil, som skulle bruges til undervisning af andre elever (peer education). Spillets indhold skulle bestå af </w:t>
      </w:r>
      <w:r w:rsidR="001502ED" w:rsidRPr="00F64B7F">
        <w:t xml:space="preserve">en ny </w:t>
      </w:r>
      <w:r w:rsidRPr="00F64B7F">
        <w:t>fortælling</w:t>
      </w:r>
      <w:r w:rsidR="001502ED" w:rsidRPr="00F64B7F">
        <w:t>, eleverne</w:t>
      </w:r>
      <w:r w:rsidRPr="00F64B7F">
        <w:t xml:space="preserve"> skabt</w:t>
      </w:r>
      <w:r w:rsidR="001502ED" w:rsidRPr="00F64B7F">
        <w:t>e</w:t>
      </w:r>
      <w:r w:rsidRPr="00F64B7F">
        <w:t xml:space="preserve"> på baggrund af romanen ”Med ilden i ryggen”</w:t>
      </w:r>
      <w:r w:rsidR="001502ED" w:rsidRPr="00F64B7F">
        <w:t xml:space="preserve"> af Martin Pete</w:t>
      </w:r>
      <w:r w:rsidR="00093CD9" w:rsidRPr="00F64B7F">
        <w:t>rsen. Spillet blev produceret via</w:t>
      </w:r>
      <w:r w:rsidR="001502ED" w:rsidRPr="00F64B7F">
        <w:t xml:space="preserve"> programmet ”PlayingMon</w:t>
      </w:r>
      <w:r w:rsidR="00C84C69">
        <w:t>do” fra den danske virksomhed Euman</w:t>
      </w:r>
      <w:r w:rsidR="001502ED" w:rsidRPr="00F64B7F">
        <w:t>. Programmet er avanceret, men nem</w:t>
      </w:r>
      <w:r w:rsidR="00D734AF">
        <w:t>t</w:t>
      </w:r>
      <w:r w:rsidR="001502ED" w:rsidRPr="00F64B7F">
        <w:t xml:space="preserve"> at lære at bruge, og efter blot få timers undervisning kan brugerne skabe GPS-spil, der kan downloades og anvendes på enhver smartphone. Spillene spilles på den måde, at spillerne går rundt uden for på et større eller mindre fysisk område, og når spillerne går ind i fysiske felter, der er programmeret ind i spillet, udløses en aktivitet på telefonen. Det kan være lyd, billeder, video og/eller tekster, der dukker op på skærmen. PlayingMondo har yderligere en række funktioner</w:t>
      </w:r>
      <w:r w:rsidR="00E52E8F" w:rsidRPr="00F64B7F">
        <w:t xml:space="preserve">, så bestemte bevægelser af telefonen, som f.eks. at den rystes, kan udløse ovennævnte aktiviteter. </w:t>
      </w:r>
    </w:p>
    <w:p w:rsidR="00E52E8F" w:rsidRPr="00F64B7F" w:rsidRDefault="00E52E8F" w:rsidP="00600BB9"/>
    <w:p w:rsidR="00E52E8F" w:rsidRPr="00F64B7F" w:rsidRDefault="00E52E8F" w:rsidP="00600BB9">
      <w:r w:rsidRPr="00F64B7F">
        <w:t>For eleverne var det meste nyt og uprøvet. Det gælder både programmet, spilformen med GPS og selve det at skabe et spil med et indhold. Set som læring var projektet derfor en kompliceret proces. Det samme var tilfældet set som undervis</w:t>
      </w:r>
      <w:r w:rsidR="00093CD9" w:rsidRPr="00F64B7F">
        <w:t xml:space="preserve">ning med udpræget tværfaglighed. </w:t>
      </w:r>
    </w:p>
    <w:p w:rsidR="006C5498" w:rsidRPr="00F64B7F" w:rsidRDefault="006C5498" w:rsidP="00600BB9"/>
    <w:p w:rsidR="00093CD9" w:rsidRPr="00F64B7F" w:rsidRDefault="00E52E8F" w:rsidP="00600BB9">
      <w:r w:rsidRPr="00F64B7F">
        <w:t xml:space="preserve">Projektarbejde er ikke i sig selv noget nyt i folkeskolen. Der er en lang tradition for </w:t>
      </w:r>
      <w:r w:rsidR="00962B73" w:rsidRPr="00F64B7F">
        <w:t>projekter, featureuger mv., hvor undervisningen bliver lagt anderledes til rette end i hverdagen. Projekte</w:t>
      </w:r>
      <w:r w:rsidR="00093CD9" w:rsidRPr="00F64B7F">
        <w:t xml:space="preserve">t adskiller sig heller ikke med </w:t>
      </w:r>
      <w:r w:rsidR="00962B73" w:rsidRPr="00F64B7F">
        <w:t xml:space="preserve">inddragelsen af </w:t>
      </w:r>
      <w:r w:rsidR="00093CD9" w:rsidRPr="00F64B7F">
        <w:t>eksterne parter som en kunstner og</w:t>
      </w:r>
      <w:r w:rsidR="00962B73" w:rsidRPr="00F64B7F">
        <w:t xml:space="preserve"> en virksomhed. </w:t>
      </w:r>
      <w:r w:rsidR="00093CD9" w:rsidRPr="00F64B7F">
        <w:t>Det er kombinationen af disse kendte elementer, der sammen med undervisningens målsætning og tilrettelæggelse skabte det, man kan kalde et mere</w:t>
      </w:r>
      <w:r w:rsidR="001472B0" w:rsidRPr="00F64B7F">
        <w:t xml:space="preserve"> autentisk </w:t>
      </w:r>
      <w:r w:rsidR="00093CD9" w:rsidRPr="00F64B7F">
        <w:t xml:space="preserve">læringsmiljø. De centrale faktorer </w:t>
      </w:r>
      <w:r w:rsidR="00CD4360" w:rsidRPr="00F64B7F">
        <w:t>bag det var for det første den praksis for undervisning og læring, som de eksterne parter mødte op med, og for det andet lærerens åbenhed og evne til at gribe og integrere de eksterne par</w:t>
      </w:r>
      <w:r w:rsidR="00AB003A" w:rsidRPr="00F64B7F">
        <w:t xml:space="preserve">tneres bidrag i undervisningen. </w:t>
      </w:r>
      <w:r w:rsidR="00CD4360" w:rsidRPr="00F64B7F">
        <w:t xml:space="preserve">Artiklen her tillader ikke en detaljeret redegørelse for dette, men </w:t>
      </w:r>
      <w:r w:rsidR="0015799C" w:rsidRPr="00F64B7F">
        <w:t>kun en overordnet beskrivelse i det følgende.</w:t>
      </w:r>
    </w:p>
    <w:p w:rsidR="00CD4360" w:rsidRPr="00F64B7F" w:rsidRDefault="00CD4360" w:rsidP="00600BB9"/>
    <w:p w:rsidR="0057217F" w:rsidRPr="00F64B7F" w:rsidRDefault="00CD4360" w:rsidP="00600BB9">
      <w:r w:rsidRPr="00F64B7F">
        <w:t>Undervisningen i programmet PlayingMondo blev gennemført af virksomheden bag produktet, der bevidst tilrettelagde forløb</w:t>
      </w:r>
      <w:r w:rsidR="00D734AF">
        <w:t>et i skolen på nogenlunde samme</w:t>
      </w:r>
      <w:r w:rsidRPr="00F64B7F">
        <w:t xml:space="preserve"> måde, som når de underviser ansatte i erhvervsvirksomheder. </w:t>
      </w:r>
      <w:r w:rsidR="0057217F" w:rsidRPr="00F64B7F">
        <w:t xml:space="preserve">På tilsvarende måde arbejdede den involverede kunstner, Jan Kjær, ud fra sin egen praksis som forfatter. Meget kort fortalt var den praksis, som eleverne blev præsenteret for, gennemsyret af, at målet var at producere et færdigt produkt til reelle brugere. </w:t>
      </w:r>
    </w:p>
    <w:p w:rsidR="0057217F" w:rsidRPr="00F64B7F" w:rsidRDefault="0057217F" w:rsidP="00600BB9"/>
    <w:p w:rsidR="00AB003A" w:rsidRPr="00F64B7F" w:rsidRDefault="0057217F" w:rsidP="00600BB9">
      <w:r w:rsidRPr="00F64B7F">
        <w:t>Den enkle, men meget betydningsfulde ramme, som blev etableret, fordi eleverne skulle frembringe et spil, der skulle bruges af andre elever, skabte grundlaget for et anderledes læringsmiljø, som vel at mærke kun udfoldede sig, fordi det blev forstået og stø</w:t>
      </w:r>
      <w:r w:rsidR="00F80D9E" w:rsidRPr="00F64B7F">
        <w:t>ttet af lærer og bibliotekarer, der bl.a. forstod at bruge virksomheden og kunstneren konstruktivt til at etablere en undervisningspraksis</w:t>
      </w:r>
      <w:r w:rsidR="00AB003A" w:rsidRPr="00F64B7F">
        <w:t>.</w:t>
      </w:r>
    </w:p>
    <w:p w:rsidR="00AB003A" w:rsidRPr="00F64B7F" w:rsidRDefault="00AB003A" w:rsidP="00600BB9"/>
    <w:p w:rsidR="00CD4360" w:rsidRPr="00F64B7F" w:rsidRDefault="00F80D9E" w:rsidP="00600BB9">
      <w:r w:rsidRPr="00F64B7F">
        <w:t xml:space="preserve">Kombinationen af rammen, inddragelsen af en anden praksis og lærerens sans for at tilrettelægge undervisning </w:t>
      </w:r>
      <w:r w:rsidR="0015799C" w:rsidRPr="00F64B7F">
        <w:t>i samsvar hermed var opskriften.</w:t>
      </w:r>
      <w:r w:rsidR="00AB003A" w:rsidRPr="00F64B7F">
        <w:t xml:space="preserve"> </w:t>
      </w:r>
      <w:r w:rsidRPr="00F64B7F">
        <w:t xml:space="preserve">Man kan sige, at såvel virksomheden som kunstneren ”inspirerede” eleverne, men i det </w:t>
      </w:r>
      <w:r w:rsidRPr="00F64B7F">
        <w:lastRenderedPageBreak/>
        <w:t>perspektiv, der anlægges her, er det mere tale om, at en arbejdspraksis ”smitter af”</w:t>
      </w:r>
      <w:r w:rsidR="0015799C" w:rsidRPr="00F64B7F">
        <w:t xml:space="preserve"> på børnene, og det giver rammesætningen mulighed for. </w:t>
      </w:r>
    </w:p>
    <w:p w:rsidR="00F80D9E" w:rsidRPr="00F64B7F" w:rsidRDefault="00F80D9E" w:rsidP="00600BB9"/>
    <w:p w:rsidR="006C5498" w:rsidRPr="00F64B7F" w:rsidRDefault="006C5498" w:rsidP="00600BB9">
      <w:r w:rsidRPr="00F64B7F">
        <w:t xml:space="preserve">Eleverne har derfor </w:t>
      </w:r>
      <w:r w:rsidR="001472B0" w:rsidRPr="00F64B7F">
        <w:t>ikke kun arbejde</w:t>
      </w:r>
      <w:r w:rsidR="00FF3FEE">
        <w:t>t</w:t>
      </w:r>
      <w:r w:rsidR="001472B0" w:rsidRPr="00F64B7F">
        <w:t xml:space="preserve"> med at lære noget nyt rent fagligt</w:t>
      </w:r>
    </w:p>
    <w:p w:rsidR="006C5498" w:rsidRPr="00F64B7F" w:rsidRDefault="006C5498" w:rsidP="00600BB9">
      <w:r w:rsidRPr="00F64B7F">
        <w:t>som i traditionel undervisning. De har i stedet arbejdet med at løse den</w:t>
      </w:r>
    </w:p>
    <w:p w:rsidR="006C5498" w:rsidRPr="00F64B7F" w:rsidRDefault="006C5498" w:rsidP="00600BB9">
      <w:r w:rsidRPr="00F64B7F">
        <w:t>arbejdsopgave, det er at skabe et produkt gennem et forløb, der i princippet er</w:t>
      </w:r>
    </w:p>
    <w:p w:rsidR="00AB003A" w:rsidRPr="00F64B7F" w:rsidRDefault="006C5498" w:rsidP="00600BB9">
      <w:r w:rsidRPr="00F64B7F">
        <w:t xml:space="preserve">tilsvarende reel </w:t>
      </w:r>
      <w:r w:rsidR="0015799C" w:rsidRPr="00F64B7F">
        <w:t xml:space="preserve">produktudvikling. </w:t>
      </w:r>
      <w:r w:rsidRPr="00F64B7F">
        <w:t xml:space="preserve">Dette aspekt blev </w:t>
      </w:r>
      <w:r w:rsidR="0015799C" w:rsidRPr="00F64B7F">
        <w:t xml:space="preserve">som nævnt </w:t>
      </w:r>
      <w:r w:rsidRPr="00F64B7F">
        <w:t>styrket med inddragel</w:t>
      </w:r>
      <w:r w:rsidR="0015799C" w:rsidRPr="00F64B7F">
        <w:t xml:space="preserve">sen af eksterne professionelle til </w:t>
      </w:r>
      <w:r w:rsidRPr="00F64B7F">
        <w:t>undervisning og coaching af eleverne, der her igennem fik et førstehåndsindblik i</w:t>
      </w:r>
      <w:r w:rsidR="0015799C" w:rsidRPr="00F64B7F">
        <w:t xml:space="preserve"> autentiske arbejdsprocesser. </w:t>
      </w:r>
      <w:r w:rsidRPr="00F64B7F">
        <w:t>Samarbejdet med biblioteket har tilsvarende givet</w:t>
      </w:r>
      <w:r w:rsidR="0015799C" w:rsidRPr="00F64B7F">
        <w:t xml:space="preserve"> </w:t>
      </w:r>
      <w:r w:rsidRPr="00F64B7F">
        <w:t>eleverne et indblik i professionelle arbejdsmetoder til informationssøgning og</w:t>
      </w:r>
      <w:r w:rsidR="0015799C" w:rsidRPr="00F64B7F">
        <w:t xml:space="preserve"> </w:t>
      </w:r>
      <w:r w:rsidRPr="00F64B7F">
        <w:t>informationsbearbejdning.</w:t>
      </w:r>
      <w:r w:rsidR="00AB003A" w:rsidRPr="00F64B7F">
        <w:t xml:space="preserve"> </w:t>
      </w:r>
    </w:p>
    <w:p w:rsidR="0057217F" w:rsidRPr="00F64B7F" w:rsidRDefault="0057217F" w:rsidP="00600BB9"/>
    <w:p w:rsidR="006C5498" w:rsidRPr="00F64B7F" w:rsidRDefault="00AB003A" w:rsidP="00600BB9">
      <w:r w:rsidRPr="00F64B7F">
        <w:t xml:space="preserve">Et andet, væsentligt element var lærerens </w:t>
      </w:r>
      <w:r w:rsidR="00C66F2B" w:rsidRPr="00F64B7F">
        <w:t xml:space="preserve">klasserumsledelse, som bl.a. kom til udtryk i </w:t>
      </w:r>
      <w:r w:rsidRPr="00F64B7F">
        <w:t>sammensætning</w:t>
      </w:r>
      <w:r w:rsidR="00524BC7">
        <w:t>en</w:t>
      </w:r>
      <w:r w:rsidRPr="00F64B7F">
        <w:t xml:space="preserve"> af elevgrupper. De blev sammensat</w:t>
      </w:r>
      <w:r w:rsidR="00E0076D" w:rsidRPr="00F64B7F">
        <w:t xml:space="preserve"> ud fra de enkelte elevers kompetencer, så grupperne var i stand til at løse opgaven, dvs. </w:t>
      </w:r>
      <w:r w:rsidRPr="00F64B7F">
        <w:t>som man samm</w:t>
      </w:r>
      <w:r w:rsidR="00E0076D" w:rsidRPr="00F64B7F">
        <w:t xml:space="preserve">ensætter teams i en virksomhed med medlemmer med forskellige kompetencer. </w:t>
      </w:r>
      <w:r w:rsidR="006C5498" w:rsidRPr="00F64B7F">
        <w:t xml:space="preserve">Eleverne </w:t>
      </w:r>
      <w:r w:rsidRPr="00F64B7F">
        <w:t xml:space="preserve">måtte </w:t>
      </w:r>
      <w:r w:rsidR="00E0076D" w:rsidRPr="00F64B7F">
        <w:t xml:space="preserve">i </w:t>
      </w:r>
      <w:r w:rsidR="00C66F2B" w:rsidRPr="00F64B7F">
        <w:t>disse grupper</w:t>
      </w:r>
      <w:r w:rsidR="00E0076D" w:rsidRPr="00F64B7F">
        <w:t xml:space="preserve"> </w:t>
      </w:r>
      <w:r w:rsidR="006C5498" w:rsidRPr="00F64B7F">
        <w:t xml:space="preserve">påtage sig ansvaret for at løse </w:t>
      </w:r>
      <w:r w:rsidR="00D952DA">
        <w:t>d</w:t>
      </w:r>
      <w:r w:rsidR="006C5498" w:rsidRPr="00F64B7F">
        <w:t>en konkrete opgave inden for</w:t>
      </w:r>
      <w:r w:rsidR="00E0076D" w:rsidRPr="00F64B7F">
        <w:t xml:space="preserve"> et for dem helt nyt felt, både </w:t>
      </w:r>
      <w:r w:rsidR="006C5498" w:rsidRPr="00F64B7F">
        <w:t>når det gælder teknik, kommunikation,</w:t>
      </w:r>
      <w:r w:rsidR="0015799C" w:rsidRPr="00F64B7F">
        <w:t xml:space="preserve"> </w:t>
      </w:r>
      <w:r w:rsidR="006C5498" w:rsidRPr="00F64B7F">
        <w:t>kollaboration og formidling. Gennem deres arbejdsproces har elever</w:t>
      </w:r>
      <w:r w:rsidR="00D952DA">
        <w:t>ne</w:t>
      </w:r>
      <w:r w:rsidR="006C5498" w:rsidRPr="00F64B7F">
        <w:t xml:space="preserve"> ikke kun</w:t>
      </w:r>
      <w:r w:rsidR="0015799C" w:rsidRPr="00F64B7F">
        <w:t xml:space="preserve"> </w:t>
      </w:r>
      <w:r w:rsidR="006C5498" w:rsidRPr="00F64B7F">
        <w:t xml:space="preserve">tilegnet sig nogle konkrete færdigheder og faglig viden, men </w:t>
      </w:r>
      <w:r w:rsidR="0015799C" w:rsidRPr="00F64B7F">
        <w:t xml:space="preserve">har også lært at </w:t>
      </w:r>
      <w:r w:rsidR="006C5498" w:rsidRPr="00F64B7F">
        <w:t>sætte</w:t>
      </w:r>
      <w:r w:rsidR="0015799C" w:rsidRPr="00F64B7F">
        <w:t xml:space="preserve"> </w:t>
      </w:r>
      <w:r w:rsidR="006C5498" w:rsidRPr="00F64B7F">
        <w:t>mål, indhente viden fra forske</w:t>
      </w:r>
      <w:r w:rsidR="0015799C" w:rsidRPr="00F64B7F">
        <w:t xml:space="preserve">llige kildetyper, gennemføre en </w:t>
      </w:r>
      <w:r w:rsidR="006C5498" w:rsidRPr="00F64B7F">
        <w:t>udviklingsproces i</w:t>
      </w:r>
      <w:r w:rsidR="0015799C" w:rsidRPr="00F64B7F">
        <w:t xml:space="preserve"> et team, </w:t>
      </w:r>
      <w:r w:rsidR="006C5498" w:rsidRPr="00F64B7F">
        <w:t>afprøve og eval</w:t>
      </w:r>
      <w:r w:rsidR="0015799C" w:rsidRPr="00F64B7F">
        <w:t xml:space="preserve">uere et produkt i en realistisk </w:t>
      </w:r>
      <w:r w:rsidR="006C5498" w:rsidRPr="00F64B7F">
        <w:t>rammesætning.</w:t>
      </w:r>
      <w:r w:rsidR="0015799C" w:rsidRPr="00F64B7F">
        <w:t xml:space="preserve"> </w:t>
      </w:r>
    </w:p>
    <w:p w:rsidR="0015799C" w:rsidRPr="00F64B7F" w:rsidRDefault="0015799C" w:rsidP="00600BB9"/>
    <w:p w:rsidR="006C5498" w:rsidRPr="00F64B7F" w:rsidRDefault="0015799C" w:rsidP="00600BB9">
      <w:r w:rsidRPr="00F64B7F">
        <w:t>E</w:t>
      </w:r>
      <w:r w:rsidR="006C5498" w:rsidRPr="00F64B7F">
        <w:t xml:space="preserve">leverne </w:t>
      </w:r>
      <w:r w:rsidR="00E0076D" w:rsidRPr="00F64B7F">
        <w:t xml:space="preserve">har med andre ord </w:t>
      </w:r>
      <w:r w:rsidR="006C5498" w:rsidRPr="00F64B7F">
        <w:t>udviklet forståelse for den komplekse</w:t>
      </w:r>
      <w:r w:rsidR="00AB003A" w:rsidRPr="00F64B7F">
        <w:t xml:space="preserve"> </w:t>
      </w:r>
      <w:r w:rsidR="006C5498" w:rsidRPr="00F64B7F">
        <w:t>arbejdsproces, der ligger bag udviklingen af et nyt produkt. Projektet</w:t>
      </w:r>
      <w:r w:rsidR="00E0076D" w:rsidRPr="00F64B7F">
        <w:t xml:space="preserve"> </w:t>
      </w:r>
      <w:r w:rsidR="006C5498" w:rsidRPr="00F64B7F">
        <w:t>demonstrer dermed en metode, der kan være et af svarene på de problemer,</w:t>
      </w:r>
      <w:r w:rsidR="00AB003A" w:rsidRPr="00F64B7F">
        <w:t xml:space="preserve"> </w:t>
      </w:r>
      <w:r w:rsidR="006C5498" w:rsidRPr="00F64B7F">
        <w:t>skolens undervisning står over for på grund af samfundets stigende krav til</w:t>
      </w:r>
      <w:r w:rsidR="00AB003A" w:rsidRPr="00F64B7F">
        <w:t xml:space="preserve"> </w:t>
      </w:r>
      <w:r w:rsidR="006C5498" w:rsidRPr="00F64B7F">
        <w:t>fleksibilitet og ev</w:t>
      </w:r>
      <w:r w:rsidR="00AB003A" w:rsidRPr="00F64B7F">
        <w:t xml:space="preserve">ner til at mestre forandringer, </w:t>
      </w:r>
      <w:r w:rsidR="006C5498" w:rsidRPr="00F64B7F">
        <w:t xml:space="preserve">ikke mindst på </w:t>
      </w:r>
      <w:r w:rsidR="00E0076D" w:rsidRPr="00F64B7F">
        <w:t>et arbejdsmarked</w:t>
      </w:r>
      <w:r w:rsidR="006C5498" w:rsidRPr="00F64B7F">
        <w:t>,</w:t>
      </w:r>
      <w:r w:rsidR="00AB003A" w:rsidRPr="00F64B7F">
        <w:t xml:space="preserve"> </w:t>
      </w:r>
      <w:r w:rsidR="006C5498" w:rsidRPr="00F64B7F">
        <w:t>hvor færdigh</w:t>
      </w:r>
      <w:r w:rsidR="00AB003A" w:rsidRPr="00F64B7F">
        <w:t xml:space="preserve">eder og viden hurtigt forældes. </w:t>
      </w:r>
    </w:p>
    <w:p w:rsidR="00C66F2B" w:rsidRPr="00F64B7F" w:rsidRDefault="00C66F2B" w:rsidP="00600BB9"/>
    <w:p w:rsidR="00C66F2B" w:rsidRPr="00F64B7F" w:rsidRDefault="00C66F2B" w:rsidP="00600BB9">
      <w:pPr>
        <w:rPr>
          <w:b/>
        </w:rPr>
      </w:pPr>
      <w:r w:rsidRPr="00F64B7F">
        <w:rPr>
          <w:b/>
        </w:rPr>
        <w:t>Afslutning</w:t>
      </w:r>
    </w:p>
    <w:p w:rsidR="00E0076D" w:rsidRPr="00F64B7F" w:rsidRDefault="00E0076D" w:rsidP="00600BB9"/>
    <w:p w:rsidR="00E0076D" w:rsidRPr="00F64B7F" w:rsidRDefault="00E0076D" w:rsidP="00600BB9">
      <w:r w:rsidRPr="00F64B7F">
        <w:t>Som nævnt i indledningen til denne artikel, var det en hypotese, at projektet ville skabe en ny dagsorden i klassen, fordi nye kompe</w:t>
      </w:r>
      <w:r w:rsidR="00C66F2B" w:rsidRPr="00F64B7F">
        <w:t xml:space="preserve">tencer hos eleverne </w:t>
      </w:r>
      <w:r w:rsidR="00D538BB" w:rsidRPr="00F64B7F">
        <w:t xml:space="preserve">ville </w:t>
      </w:r>
      <w:r w:rsidR="00C66F2B" w:rsidRPr="00F64B7F">
        <w:t>kom</w:t>
      </w:r>
      <w:r w:rsidR="00D538BB" w:rsidRPr="00F64B7F">
        <w:t>me</w:t>
      </w:r>
      <w:r w:rsidR="00C66F2B" w:rsidRPr="00F64B7F">
        <w:t xml:space="preserve"> i spil. Det læringsmiljø, der er beskrevet ovenfor, betød bl.a., at e</w:t>
      </w:r>
      <w:r w:rsidRPr="00F64B7F">
        <w:t>leverne har lært hinanden at kende som samarbejdspartnere i en</w:t>
      </w:r>
      <w:r w:rsidR="00C66F2B" w:rsidRPr="00F64B7F">
        <w:t xml:space="preserve"> </w:t>
      </w:r>
      <w:r w:rsidRPr="00F64B7F">
        <w:t xml:space="preserve">produktrettet proces, </w:t>
      </w:r>
      <w:r w:rsidR="00A70237" w:rsidRPr="00F64B7F">
        <w:t xml:space="preserve">og </w:t>
      </w:r>
      <w:r w:rsidRPr="00F64B7F">
        <w:t xml:space="preserve">ikke bare </w:t>
      </w:r>
      <w:r w:rsidR="00A70237" w:rsidRPr="00F64B7F">
        <w:t xml:space="preserve">kender hinanden </w:t>
      </w:r>
      <w:r w:rsidRPr="00F64B7F">
        <w:t>som klassekammerater</w:t>
      </w:r>
      <w:r w:rsidR="00C66F2B" w:rsidRPr="00F64B7F">
        <w:t xml:space="preserve">. Samtidig har mange </w:t>
      </w:r>
      <w:r w:rsidR="00D952DA">
        <w:t xml:space="preserve">af </w:t>
      </w:r>
      <w:r w:rsidR="00C66F2B" w:rsidRPr="00F64B7F">
        <w:t>e</w:t>
      </w:r>
      <w:r w:rsidRPr="00F64B7F">
        <w:t>leverne udviklet en ny ansvarlighed overfor arbejdsopgaver,</w:t>
      </w:r>
      <w:r w:rsidR="00C66F2B" w:rsidRPr="00F64B7F">
        <w:t xml:space="preserve"> som især er dukket op</w:t>
      </w:r>
      <w:r w:rsidRPr="00F64B7F">
        <w:t xml:space="preserve"> i takt med, at</w:t>
      </w:r>
      <w:r w:rsidR="00C66F2B" w:rsidRPr="00F64B7F">
        <w:t xml:space="preserve"> de har opdaget, at de </w:t>
      </w:r>
      <w:r w:rsidRPr="00F64B7F">
        <w:t>selvstændigt</w:t>
      </w:r>
      <w:r w:rsidR="00C66F2B" w:rsidRPr="00F64B7F">
        <w:t xml:space="preserve"> kan skabe et produkt</w:t>
      </w:r>
      <w:r w:rsidRPr="00F64B7F">
        <w:t xml:space="preserve">, </w:t>
      </w:r>
      <w:r w:rsidR="00C66F2B" w:rsidRPr="00F64B7F">
        <w:t xml:space="preserve">de kan være stolte af. </w:t>
      </w:r>
    </w:p>
    <w:p w:rsidR="00E0076D" w:rsidRPr="00F64B7F" w:rsidRDefault="00E0076D" w:rsidP="00600BB9"/>
    <w:p w:rsidR="00C66F2B" w:rsidRPr="00F64B7F" w:rsidRDefault="00C66F2B" w:rsidP="00600BB9">
      <w:r w:rsidRPr="00F64B7F">
        <w:t>Projektet viser, at de nye muligheder, som skolereformen åbner for, kan bidrage til udvikling af skolen gennem samarbejde</w:t>
      </w:r>
      <w:r w:rsidR="00C23FB1" w:rsidRPr="00F64B7F">
        <w:t xml:space="preserve"> med det omgivende samfund. Det primære er her, at skolen kan få tilført andre former for praksis og andre perspektiver</w:t>
      </w:r>
      <w:r w:rsidR="00A70237" w:rsidRPr="00F64B7F">
        <w:t xml:space="preserve"> på læring</w:t>
      </w:r>
      <w:r w:rsidR="00C23FB1" w:rsidRPr="00F64B7F">
        <w:t xml:space="preserve">, der kan skubbe en forandring i gang. Folkebibliotekerne er med deres mangeårige erfaringer med børn en værdifuld partner, fordi </w:t>
      </w:r>
      <w:r w:rsidR="00C23FB1" w:rsidRPr="00F64B7F">
        <w:lastRenderedPageBreak/>
        <w:t>bibliotekerne repræsenterer et andet syn på børn end skol</w:t>
      </w:r>
      <w:r w:rsidR="00A70237" w:rsidRPr="00F64B7F">
        <w:t xml:space="preserve">ens. Mødet mellem de forskellige perspektiver </w:t>
      </w:r>
      <w:r w:rsidR="0082739E" w:rsidRPr="00F64B7F">
        <w:t>er motoren for forandringer</w:t>
      </w:r>
      <w:r w:rsidR="00C23FB1" w:rsidRPr="00F64B7F">
        <w:t xml:space="preserve">. </w:t>
      </w:r>
    </w:p>
    <w:p w:rsidR="006C5498" w:rsidRPr="00F64B7F" w:rsidRDefault="006C5498" w:rsidP="00600BB9">
      <w:pPr>
        <w:pStyle w:val="NormalWeb"/>
        <w:shd w:val="clear" w:color="auto" w:fill="FFFFFF"/>
        <w:spacing w:before="0" w:beforeAutospacing="0" w:after="0" w:afterAutospacing="0"/>
        <w:textAlignment w:val="baseline"/>
        <w:rPr>
          <w:rFonts w:asciiTheme="minorHAnsi" w:hAnsiTheme="minorHAnsi"/>
          <w:sz w:val="24"/>
          <w:szCs w:val="24"/>
        </w:rPr>
      </w:pPr>
    </w:p>
    <w:p w:rsidR="000825C9" w:rsidRPr="00F64B7F" w:rsidRDefault="000825C9" w:rsidP="00600BB9"/>
    <w:p w:rsidR="00D5159A" w:rsidRPr="00F64B7F" w:rsidRDefault="006C5498" w:rsidP="00600BB9">
      <w:pPr>
        <w:pStyle w:val="Overskrift1"/>
        <w:shd w:val="clear" w:color="auto" w:fill="FFFFFF"/>
        <w:spacing w:before="0" w:beforeAutospacing="0" w:after="0" w:afterAutospacing="0"/>
        <w:textAlignment w:val="baseline"/>
        <w:rPr>
          <w:rFonts w:asciiTheme="minorHAnsi" w:eastAsia="Times New Roman" w:hAnsiTheme="minorHAnsi" w:cs="Tahoma"/>
          <w:color w:val="A7A7A7"/>
          <w:sz w:val="24"/>
          <w:szCs w:val="24"/>
          <w:shd w:val="clear" w:color="auto" w:fill="FFFFFF"/>
        </w:rPr>
      </w:pPr>
      <w:r w:rsidRPr="00F64B7F">
        <w:rPr>
          <w:rFonts w:asciiTheme="minorHAnsi" w:hAnsiTheme="minorHAnsi"/>
          <w:sz w:val="24"/>
          <w:szCs w:val="24"/>
        </w:rPr>
        <w:t>Referencer</w:t>
      </w:r>
      <w:r w:rsidR="00F64B7F" w:rsidRPr="00F64B7F">
        <w:rPr>
          <w:rFonts w:asciiTheme="minorHAnsi" w:eastAsia="Times New Roman" w:hAnsiTheme="minorHAnsi" w:cs="Tahoma"/>
          <w:color w:val="A7A7A7"/>
          <w:sz w:val="24"/>
          <w:szCs w:val="24"/>
          <w:shd w:val="clear" w:color="auto" w:fill="FFFFFF"/>
        </w:rPr>
        <w:t xml:space="preserve"> </w:t>
      </w:r>
    </w:p>
    <w:p w:rsidR="00D65548" w:rsidRPr="00F64B7F" w:rsidRDefault="00D65548" w:rsidP="00600BB9">
      <w:pPr>
        <w:rPr>
          <w:rFonts w:eastAsia="Times New Roman" w:cs="Tahoma"/>
          <w:color w:val="A7A7A7"/>
          <w:shd w:val="clear" w:color="auto" w:fill="FFFFFF"/>
        </w:rPr>
      </w:pPr>
    </w:p>
    <w:p w:rsidR="00F64B7F" w:rsidRPr="00F64B7F" w:rsidRDefault="00F64B7F" w:rsidP="00600BB9">
      <w:pPr>
        <w:ind w:left="567" w:hanging="567"/>
        <w:rPr>
          <w:rFonts w:eastAsia="Times New Roman" w:cs="Times New Roman"/>
        </w:rPr>
      </w:pPr>
      <w:r w:rsidRPr="00F64B7F">
        <w:rPr>
          <w:rFonts w:eastAsia="Times New Roman" w:cs="Times New Roman"/>
        </w:rPr>
        <w:t xml:space="preserve">Bernhardt, P. E. </w:t>
      </w:r>
      <w:r w:rsidR="005C6847">
        <w:rPr>
          <w:rFonts w:eastAsia="Times New Roman" w:cs="Times New Roman"/>
        </w:rPr>
        <w:t>”</w:t>
      </w:r>
      <w:r w:rsidRPr="00F64B7F">
        <w:rPr>
          <w:rFonts w:eastAsia="Times New Roman" w:cs="Times New Roman"/>
        </w:rPr>
        <w:t>21st century learning: Professional development in practice</w:t>
      </w:r>
      <w:r w:rsidR="005C6847">
        <w:rPr>
          <w:rFonts w:eastAsia="Times New Roman" w:cs="Times New Roman"/>
        </w:rPr>
        <w:t>”,</w:t>
      </w:r>
      <w:r w:rsidRPr="00F64B7F">
        <w:rPr>
          <w:rFonts w:eastAsia="Times New Roman" w:cs="Times New Roman"/>
        </w:rPr>
        <w:t xml:space="preserve"> </w:t>
      </w:r>
      <w:r w:rsidRPr="005C6847">
        <w:rPr>
          <w:rFonts w:eastAsia="Times New Roman" w:cs="Times New Roman"/>
          <w:i/>
        </w:rPr>
        <w:t>The Qualitative Report</w:t>
      </w:r>
      <w:r w:rsidRPr="00F64B7F">
        <w:rPr>
          <w:rFonts w:eastAsia="Times New Roman" w:cs="Times New Roman"/>
        </w:rPr>
        <w:t>, 20(1) 2015</w:t>
      </w:r>
    </w:p>
    <w:p w:rsidR="00F64B7F" w:rsidRPr="00DB486A" w:rsidRDefault="005C6847" w:rsidP="00600BB9">
      <w:pPr>
        <w:ind w:left="567" w:hanging="567"/>
        <w:rPr>
          <w:rFonts w:eastAsia="Times New Roman" w:cs="Times New Roman"/>
          <w:lang w:val="en-US"/>
        </w:rPr>
      </w:pPr>
      <w:r w:rsidRPr="00DB486A">
        <w:rPr>
          <w:rFonts w:eastAsia="Times New Roman" w:cs="Tahoma"/>
          <w:shd w:val="clear" w:color="auto" w:fill="FFFFFF"/>
          <w:lang w:val="en-US"/>
        </w:rPr>
        <w:t>Brown, J. S</w:t>
      </w:r>
      <w:r w:rsidR="00D5159A" w:rsidRPr="00DB486A">
        <w:rPr>
          <w:rFonts w:eastAsia="Times New Roman" w:cs="Tahoma"/>
          <w:shd w:val="clear" w:color="auto" w:fill="FFFFFF"/>
          <w:lang w:val="en-US"/>
        </w:rPr>
        <w:t xml:space="preserve">. </w:t>
      </w:r>
      <w:r w:rsidRPr="00DB486A">
        <w:rPr>
          <w:rFonts w:eastAsia="Times New Roman" w:cs="Tahoma"/>
          <w:shd w:val="clear" w:color="auto" w:fill="FFFFFF"/>
          <w:lang w:val="en-US"/>
        </w:rPr>
        <w:t>”</w:t>
      </w:r>
      <w:r w:rsidR="00D5159A" w:rsidRPr="00DB486A">
        <w:rPr>
          <w:rFonts w:eastAsia="Times New Roman" w:cs="Tahoma"/>
          <w:shd w:val="clear" w:color="auto" w:fill="FFFFFF"/>
          <w:lang w:val="en-US"/>
        </w:rPr>
        <w:t>Learning in and for the 21st Century</w:t>
      </w:r>
      <w:r w:rsidRPr="00DB486A">
        <w:rPr>
          <w:rFonts w:eastAsia="Times New Roman" w:cs="Tahoma"/>
          <w:shd w:val="clear" w:color="auto" w:fill="FFFFFF"/>
          <w:lang w:val="en-US"/>
        </w:rPr>
        <w:t>”,</w:t>
      </w:r>
      <w:r w:rsidR="00F64B7F" w:rsidRPr="00DB486A">
        <w:rPr>
          <w:rFonts w:eastAsia="Times New Roman" w:cs="Tahoma"/>
          <w:shd w:val="clear" w:color="auto" w:fill="FFFFFF"/>
          <w:lang w:val="en-US"/>
        </w:rPr>
        <w:t xml:space="preserve"> </w:t>
      </w:r>
      <w:r w:rsidR="00F64B7F" w:rsidRPr="00DB486A">
        <w:rPr>
          <w:rFonts w:eastAsia="Times New Roman" w:cs="Times New Roman"/>
          <w:i/>
          <w:lang w:val="en-US"/>
        </w:rPr>
        <w:t>CJ Koh Professorial Lecture Series No. 4</w:t>
      </w:r>
      <w:r w:rsidR="00F64B7F" w:rsidRPr="00DB486A">
        <w:rPr>
          <w:rFonts w:eastAsia="Times New Roman" w:cs="Times New Roman"/>
          <w:lang w:val="en-US"/>
        </w:rPr>
        <w:t>, Singapore</w:t>
      </w:r>
      <w:r w:rsidRPr="00DB486A">
        <w:rPr>
          <w:rFonts w:eastAsia="Times New Roman" w:cs="Times New Roman"/>
          <w:lang w:val="en-US"/>
        </w:rPr>
        <w:t xml:space="preserve"> 2012</w:t>
      </w:r>
    </w:p>
    <w:p w:rsidR="00F64B7F" w:rsidRPr="00DB486A" w:rsidRDefault="00F64B7F" w:rsidP="00600BB9">
      <w:pPr>
        <w:ind w:left="567" w:hanging="567"/>
        <w:rPr>
          <w:rFonts w:eastAsia="Times New Roman" w:cs="Times New Roman"/>
          <w:lang w:val="en-US"/>
        </w:rPr>
      </w:pPr>
      <w:r w:rsidRPr="00DB486A">
        <w:rPr>
          <w:rFonts w:eastAsia="Times New Roman" w:cs="Times New Roman"/>
          <w:lang w:val="en-US"/>
        </w:rPr>
        <w:t xml:space="preserve">Dede, C. </w:t>
      </w:r>
      <w:r w:rsidR="005C6847" w:rsidRPr="00DB486A">
        <w:rPr>
          <w:rFonts w:eastAsia="Times New Roman" w:cs="Times New Roman"/>
          <w:lang w:val="en-US"/>
        </w:rPr>
        <w:t>”</w:t>
      </w:r>
      <w:r w:rsidRPr="00DB486A">
        <w:rPr>
          <w:rFonts w:eastAsia="Times New Roman" w:cs="Times New Roman"/>
          <w:lang w:val="en-US"/>
        </w:rPr>
        <w:t>Reconceptualizing Technology Integration to Meet the Ne</w:t>
      </w:r>
      <w:r w:rsidR="005C6847" w:rsidRPr="00DB486A">
        <w:rPr>
          <w:rFonts w:eastAsia="Times New Roman" w:cs="Times New Roman"/>
          <w:lang w:val="en-US"/>
        </w:rPr>
        <w:t xml:space="preserve">cessity of Transformation”, </w:t>
      </w:r>
      <w:r w:rsidRPr="00DB486A">
        <w:rPr>
          <w:rFonts w:eastAsia="Times New Roman" w:cs="Times New Roman"/>
          <w:i/>
          <w:lang w:val="en-US"/>
        </w:rPr>
        <w:t>Journal of Curriculum and Instruction</w:t>
      </w:r>
      <w:r w:rsidRPr="00DB486A">
        <w:rPr>
          <w:rFonts w:eastAsia="Times New Roman" w:cs="Times New Roman"/>
          <w:lang w:val="en-US"/>
        </w:rPr>
        <w:t xml:space="preserve"> 5(1), 2011</w:t>
      </w:r>
    </w:p>
    <w:p w:rsidR="00600BB9" w:rsidRDefault="00F64B7F" w:rsidP="00600BB9">
      <w:pPr>
        <w:pStyle w:val="Overskrift1"/>
        <w:shd w:val="clear" w:color="auto" w:fill="FFFFFF"/>
        <w:spacing w:before="0" w:beforeAutospacing="0" w:after="0" w:afterAutospacing="0"/>
        <w:ind w:left="567" w:hanging="567"/>
        <w:textAlignment w:val="baseline"/>
        <w:rPr>
          <w:rFonts w:asciiTheme="minorHAnsi" w:eastAsia="Times New Roman" w:hAnsiTheme="minorHAnsi" w:cs="Times New Roman"/>
          <w:b w:val="0"/>
          <w:sz w:val="24"/>
          <w:szCs w:val="24"/>
        </w:rPr>
      </w:pPr>
      <w:r w:rsidRPr="00F64B7F">
        <w:rPr>
          <w:rFonts w:asciiTheme="minorHAnsi" w:eastAsia="Times New Roman" w:hAnsiTheme="minorHAnsi" w:cs="Tahoma"/>
          <w:b w:val="0"/>
          <w:sz w:val="24"/>
          <w:szCs w:val="24"/>
          <w:shd w:val="clear" w:color="auto" w:fill="FFFFFF"/>
        </w:rPr>
        <w:t xml:space="preserve">Folkeskolen: </w:t>
      </w:r>
      <w:r w:rsidRPr="00600BB9">
        <w:rPr>
          <w:rFonts w:asciiTheme="minorHAnsi" w:eastAsia="Times New Roman" w:hAnsiTheme="minorHAnsi" w:cs="Times New Roman"/>
          <w:b w:val="0"/>
          <w:i/>
          <w:sz w:val="24"/>
          <w:szCs w:val="24"/>
        </w:rPr>
        <w:t>Professionsidealet i en ny virkelighed</w:t>
      </w:r>
      <w:r w:rsidRPr="00F64B7F">
        <w:rPr>
          <w:rFonts w:asciiTheme="minorHAnsi" w:eastAsia="Times New Roman" w:hAnsiTheme="minorHAnsi" w:cs="Times New Roman"/>
          <w:b w:val="0"/>
          <w:sz w:val="24"/>
          <w:szCs w:val="24"/>
        </w:rPr>
        <w:t xml:space="preserve">. </w:t>
      </w:r>
      <w:r w:rsidRPr="00F64B7F">
        <w:rPr>
          <w:rFonts w:asciiTheme="minorHAnsi" w:eastAsia="Times New Roman" w:hAnsiTheme="minorHAnsi" w:cs="Tahoma"/>
          <w:b w:val="0"/>
          <w:sz w:val="24"/>
          <w:szCs w:val="24"/>
          <w:shd w:val="clear" w:color="auto" w:fill="FFFFFF"/>
        </w:rPr>
        <w:t>23. jan. 2014</w:t>
      </w:r>
    </w:p>
    <w:p w:rsidR="00600BB9" w:rsidRPr="00DB486A" w:rsidRDefault="00F64B7F" w:rsidP="00600BB9">
      <w:pPr>
        <w:pStyle w:val="Overskrift1"/>
        <w:shd w:val="clear" w:color="auto" w:fill="FFFFFF"/>
        <w:spacing w:before="0" w:beforeAutospacing="0" w:after="0" w:afterAutospacing="0"/>
        <w:ind w:left="567" w:hanging="567"/>
        <w:textAlignment w:val="baseline"/>
        <w:rPr>
          <w:rFonts w:asciiTheme="minorHAnsi" w:eastAsia="Times New Roman" w:hAnsiTheme="minorHAnsi" w:cs="Times New Roman"/>
          <w:b w:val="0"/>
          <w:sz w:val="24"/>
          <w:szCs w:val="24"/>
          <w:lang w:val="en-US"/>
        </w:rPr>
      </w:pPr>
      <w:r w:rsidRPr="00600BB9">
        <w:rPr>
          <w:rFonts w:asciiTheme="minorHAnsi" w:eastAsia="Times New Roman" w:hAnsiTheme="minorHAnsi" w:cs="Times New Roman"/>
          <w:b w:val="0"/>
          <w:sz w:val="24"/>
          <w:szCs w:val="24"/>
        </w:rPr>
        <w:t xml:space="preserve">Frey, C. B. og M. A. Osborne. </w:t>
      </w:r>
      <w:r w:rsidRPr="00DB486A">
        <w:rPr>
          <w:rFonts w:asciiTheme="minorHAnsi" w:eastAsia="Times New Roman" w:hAnsiTheme="minorHAnsi" w:cs="Times New Roman"/>
          <w:b w:val="0"/>
          <w:i/>
          <w:sz w:val="24"/>
          <w:szCs w:val="24"/>
          <w:lang w:val="en-US"/>
        </w:rPr>
        <w:t>The Future Of Employment: How Susceptible Are Jobs To Computerisation?</w:t>
      </w:r>
      <w:r w:rsidRPr="00DB486A">
        <w:rPr>
          <w:rFonts w:asciiTheme="minorHAnsi" w:eastAsia="Times New Roman" w:hAnsiTheme="minorHAnsi" w:cs="Times New Roman"/>
          <w:b w:val="0"/>
          <w:sz w:val="24"/>
          <w:szCs w:val="24"/>
          <w:lang w:val="en-US"/>
        </w:rPr>
        <w:t xml:space="preserve"> University of Oxford, 2013</w:t>
      </w:r>
    </w:p>
    <w:p w:rsidR="00600BB9" w:rsidRPr="00DB486A" w:rsidRDefault="005C6847" w:rsidP="00600BB9">
      <w:pPr>
        <w:pStyle w:val="Overskrift1"/>
        <w:shd w:val="clear" w:color="auto" w:fill="FFFFFF"/>
        <w:spacing w:before="0" w:beforeAutospacing="0" w:after="0" w:afterAutospacing="0"/>
        <w:ind w:left="567" w:hanging="567"/>
        <w:textAlignment w:val="baseline"/>
        <w:rPr>
          <w:rStyle w:val="a-size-large"/>
          <w:rFonts w:asciiTheme="minorHAnsi" w:eastAsia="Times New Roman" w:hAnsiTheme="minorHAnsi" w:cs="Arial"/>
          <w:b w:val="0"/>
          <w:color w:val="111111"/>
          <w:sz w:val="24"/>
          <w:szCs w:val="24"/>
          <w:lang w:val="en-US"/>
        </w:rPr>
      </w:pPr>
      <w:r w:rsidRPr="00DB486A">
        <w:rPr>
          <w:rFonts w:asciiTheme="minorHAnsi" w:eastAsia="Times New Roman" w:hAnsiTheme="minorHAnsi" w:cs="Times New Roman"/>
          <w:b w:val="0"/>
          <w:sz w:val="24"/>
          <w:szCs w:val="24"/>
          <w:lang w:val="en-US"/>
        </w:rPr>
        <w:t xml:space="preserve">Gardner, H. </w:t>
      </w:r>
      <w:r w:rsidRPr="00DB486A">
        <w:rPr>
          <w:rStyle w:val="a-size-large"/>
          <w:rFonts w:asciiTheme="minorHAnsi" w:eastAsia="Times New Roman" w:hAnsiTheme="minorHAnsi" w:cs="Arial"/>
          <w:b w:val="0"/>
          <w:i/>
          <w:color w:val="111111"/>
          <w:sz w:val="24"/>
          <w:szCs w:val="24"/>
          <w:lang w:val="en-US"/>
        </w:rPr>
        <w:t>Five Minds for the Future</w:t>
      </w:r>
      <w:r w:rsidRPr="00DB486A">
        <w:rPr>
          <w:rStyle w:val="a-size-large"/>
          <w:rFonts w:asciiTheme="minorHAnsi" w:eastAsia="Times New Roman" w:hAnsiTheme="minorHAnsi" w:cs="Arial"/>
          <w:b w:val="0"/>
          <w:color w:val="111111"/>
          <w:sz w:val="24"/>
          <w:szCs w:val="24"/>
          <w:lang w:val="en-US"/>
        </w:rPr>
        <w:t>. 2009</w:t>
      </w:r>
    </w:p>
    <w:p w:rsidR="005C6847" w:rsidRPr="00DB486A" w:rsidRDefault="005C6847" w:rsidP="00600BB9">
      <w:pPr>
        <w:pStyle w:val="Overskrift1"/>
        <w:shd w:val="clear" w:color="auto" w:fill="FFFFFF"/>
        <w:spacing w:before="0" w:beforeAutospacing="0" w:after="0" w:afterAutospacing="0"/>
        <w:ind w:left="567" w:hanging="567"/>
        <w:textAlignment w:val="baseline"/>
        <w:rPr>
          <w:rFonts w:asciiTheme="minorHAnsi" w:eastAsia="Times New Roman" w:hAnsiTheme="minorHAnsi" w:cs="Times New Roman"/>
          <w:b w:val="0"/>
          <w:sz w:val="24"/>
          <w:szCs w:val="24"/>
          <w:lang w:val="en-US"/>
        </w:rPr>
      </w:pPr>
      <w:r w:rsidRPr="00DB486A">
        <w:rPr>
          <w:rFonts w:asciiTheme="minorHAnsi" w:eastAsia="Times New Roman" w:hAnsiTheme="minorHAnsi" w:cs="Times New Roman"/>
          <w:b w:val="0"/>
          <w:sz w:val="24"/>
          <w:szCs w:val="24"/>
          <w:lang w:val="en-US"/>
        </w:rPr>
        <w:t xml:space="preserve">LaMore et al. Arts and Crafts: </w:t>
      </w:r>
      <w:r w:rsidR="00600BB9" w:rsidRPr="00DB486A">
        <w:rPr>
          <w:rFonts w:asciiTheme="minorHAnsi" w:eastAsia="Times New Roman" w:hAnsiTheme="minorHAnsi" w:cs="Times New Roman"/>
          <w:b w:val="0"/>
          <w:sz w:val="24"/>
          <w:szCs w:val="24"/>
          <w:lang w:val="en-US"/>
        </w:rPr>
        <w:t>”</w:t>
      </w:r>
      <w:r w:rsidRPr="00DB486A">
        <w:rPr>
          <w:rFonts w:asciiTheme="minorHAnsi" w:eastAsia="Times New Roman" w:hAnsiTheme="minorHAnsi" w:cs="Times New Roman"/>
          <w:b w:val="0"/>
          <w:sz w:val="24"/>
          <w:szCs w:val="24"/>
          <w:lang w:val="en-US"/>
        </w:rPr>
        <w:t>Critical to Economic Innovation</w:t>
      </w:r>
      <w:r w:rsidR="00600BB9" w:rsidRPr="00DB486A">
        <w:rPr>
          <w:rFonts w:asciiTheme="minorHAnsi" w:eastAsia="Times New Roman" w:hAnsiTheme="minorHAnsi" w:cs="Times New Roman"/>
          <w:b w:val="0"/>
          <w:sz w:val="24"/>
          <w:szCs w:val="24"/>
          <w:lang w:val="en-US"/>
        </w:rPr>
        <w:t>”,</w:t>
      </w:r>
      <w:r w:rsidRPr="00DB486A">
        <w:rPr>
          <w:rFonts w:asciiTheme="minorHAnsi" w:eastAsia="Times New Roman" w:hAnsiTheme="minorHAnsi" w:cs="Times New Roman"/>
          <w:b w:val="0"/>
          <w:sz w:val="24"/>
          <w:szCs w:val="24"/>
          <w:lang w:val="en-US"/>
        </w:rPr>
        <w:t xml:space="preserve"> </w:t>
      </w:r>
      <w:r w:rsidRPr="00DB486A">
        <w:rPr>
          <w:rFonts w:asciiTheme="minorHAnsi" w:eastAsia="Times New Roman" w:hAnsiTheme="minorHAnsi" w:cs="Times New Roman"/>
          <w:b w:val="0"/>
          <w:i/>
          <w:sz w:val="24"/>
          <w:szCs w:val="24"/>
          <w:lang w:val="en-US"/>
        </w:rPr>
        <w:t>Economic Development Quarterly</w:t>
      </w:r>
      <w:r w:rsidRPr="00DB486A">
        <w:rPr>
          <w:rFonts w:asciiTheme="minorHAnsi" w:eastAsia="Times New Roman" w:hAnsiTheme="minorHAnsi" w:cs="Times New Roman"/>
          <w:b w:val="0"/>
          <w:sz w:val="24"/>
          <w:szCs w:val="24"/>
          <w:lang w:val="en-US"/>
        </w:rPr>
        <w:t>, 27(3), 2013</w:t>
      </w:r>
    </w:p>
    <w:p w:rsidR="00600BB9" w:rsidRDefault="005C6847" w:rsidP="00600BB9">
      <w:pPr>
        <w:ind w:left="567" w:hanging="567"/>
        <w:rPr>
          <w:rFonts w:eastAsia="Times New Roman" w:cs="Times New Roman"/>
        </w:rPr>
      </w:pPr>
      <w:r w:rsidRPr="00600BB9">
        <w:rPr>
          <w:rFonts w:eastAsia="Times New Roman" w:cs="Times New Roman"/>
        </w:rPr>
        <w:t>Laursen,</w:t>
      </w:r>
      <w:r w:rsidRPr="00600BB9">
        <w:rPr>
          <w:rStyle w:val="apple-converted-space"/>
          <w:rFonts w:eastAsia="Times New Roman" w:cs="Times New Roman"/>
        </w:rPr>
        <w:t xml:space="preserve"> P.F. </w:t>
      </w:r>
      <w:r w:rsidRPr="00600BB9">
        <w:rPr>
          <w:rFonts w:eastAsia="Times New Roman" w:cs="Times New Roman"/>
        </w:rPr>
        <w:t>og Hildebrandt</w:t>
      </w:r>
      <w:r w:rsidRPr="00600BB9">
        <w:rPr>
          <w:rStyle w:val="apple-converted-space"/>
          <w:rFonts w:eastAsia="Times New Roman" w:cs="Times New Roman"/>
        </w:rPr>
        <w:t> , S.</w:t>
      </w:r>
      <w:r w:rsidRPr="00600BB9">
        <w:rPr>
          <w:rFonts w:eastAsia="Times New Roman" w:cs="Times New Roman"/>
        </w:rPr>
        <w:t xml:space="preserve"> </w:t>
      </w:r>
      <w:r w:rsidRPr="00600BB9">
        <w:rPr>
          <w:rFonts w:eastAsia="Times New Roman" w:cs="Times New Roman"/>
          <w:i/>
        </w:rPr>
        <w:t>Når klokken ringer ud</w:t>
      </w:r>
      <w:r w:rsidRPr="00600BB9">
        <w:rPr>
          <w:rStyle w:val="apple-converted-space"/>
          <w:rFonts w:eastAsia="Times New Roman" w:cs="Times New Roman"/>
          <w:i/>
        </w:rPr>
        <w:t xml:space="preserve">. </w:t>
      </w:r>
      <w:r w:rsidRPr="00600BB9">
        <w:rPr>
          <w:rFonts w:eastAsia="Times New Roman" w:cs="Times New Roman"/>
          <w:i/>
        </w:rPr>
        <w:t>Opgør med industrisamfundets skole</w:t>
      </w:r>
      <w:r w:rsidRPr="00600BB9">
        <w:rPr>
          <w:rFonts w:eastAsia="Times New Roman" w:cs="Times New Roman"/>
        </w:rPr>
        <w:t>. 2010</w:t>
      </w:r>
    </w:p>
    <w:p w:rsidR="00600BB9" w:rsidRPr="00DB486A" w:rsidRDefault="005C6847" w:rsidP="00600BB9">
      <w:pPr>
        <w:ind w:left="567" w:hanging="567"/>
        <w:rPr>
          <w:rFonts w:eastAsia="Times New Roman" w:cs="Times New Roman"/>
          <w:lang w:val="en-US"/>
        </w:rPr>
      </w:pPr>
      <w:r w:rsidRPr="00600BB9">
        <w:rPr>
          <w:rFonts w:eastAsia="Times New Roman" w:cs="Times New Roman"/>
          <w:color w:val="252525"/>
        </w:rPr>
        <w:t xml:space="preserve">Pedersen, O K. </w:t>
      </w:r>
      <w:r w:rsidRPr="00600BB9">
        <w:rPr>
          <w:rFonts w:eastAsia="Times New Roman" w:cs="Times New Roman"/>
          <w:i/>
          <w:iCs/>
          <w:color w:val="252525"/>
        </w:rPr>
        <w:t>Konkurrencestaten</w:t>
      </w:r>
      <w:r w:rsidRPr="00600BB9">
        <w:rPr>
          <w:rFonts w:eastAsia="Times New Roman" w:cs="Times New Roman"/>
          <w:color w:val="252525"/>
        </w:rPr>
        <w:t xml:space="preserve">. </w:t>
      </w:r>
      <w:r w:rsidRPr="00DB486A">
        <w:rPr>
          <w:rFonts w:eastAsia="Times New Roman" w:cs="Times New Roman"/>
          <w:color w:val="252525"/>
          <w:lang w:val="en-US"/>
        </w:rPr>
        <w:t>2011</w:t>
      </w:r>
    </w:p>
    <w:p w:rsidR="005C6847" w:rsidRPr="00600BB9" w:rsidRDefault="005C6847" w:rsidP="00600BB9">
      <w:pPr>
        <w:ind w:left="567" w:hanging="567"/>
        <w:rPr>
          <w:rFonts w:eastAsia="Times New Roman" w:cs="Times New Roman"/>
        </w:rPr>
      </w:pPr>
      <w:r>
        <w:rPr>
          <w:rFonts w:eastAsia="Times New Roman" w:cs="Times New Roman"/>
          <w:color w:val="333333"/>
          <w:shd w:val="clear" w:color="auto" w:fill="FFFFFF"/>
          <w:lang w:val="en-US"/>
        </w:rPr>
        <w:t>Schank, R.C.</w:t>
      </w:r>
      <w:r w:rsidRPr="00F64B7F">
        <w:rPr>
          <w:rStyle w:val="apple-converted-space"/>
          <w:rFonts w:eastAsia="Times New Roman" w:cs="Times New Roman"/>
          <w:color w:val="333333"/>
          <w:shd w:val="clear" w:color="auto" w:fill="FFFFFF"/>
          <w:lang w:val="en-US"/>
        </w:rPr>
        <w:t> </w:t>
      </w:r>
      <w:r w:rsidRPr="00DB486A">
        <w:rPr>
          <w:rFonts w:eastAsia="Times New Roman" w:cs="Times New Roman"/>
          <w:i/>
          <w:iCs/>
          <w:shd w:val="clear" w:color="auto" w:fill="FFFFFF"/>
          <w:lang w:val="en-US"/>
        </w:rPr>
        <w:t>Teaching Minds: How Cognitive Science Can Save Our Schools</w:t>
      </w:r>
      <w:r w:rsidRPr="00DB486A">
        <w:rPr>
          <w:rFonts w:eastAsia="Times New Roman" w:cs="Times New Roman"/>
          <w:iCs/>
          <w:shd w:val="clear" w:color="auto" w:fill="FFFFFF"/>
          <w:lang w:val="en-US"/>
        </w:rPr>
        <w:t xml:space="preserve">. </w:t>
      </w:r>
      <w:r>
        <w:rPr>
          <w:rFonts w:eastAsia="Times New Roman" w:cs="Times New Roman"/>
          <w:iCs/>
          <w:shd w:val="clear" w:color="auto" w:fill="FFFFFF"/>
        </w:rPr>
        <w:t>2011</w:t>
      </w:r>
    </w:p>
    <w:p w:rsidR="00600BB9" w:rsidRPr="00DB486A" w:rsidRDefault="00A028D0" w:rsidP="00600BB9">
      <w:pPr>
        <w:ind w:left="567" w:hanging="567"/>
        <w:rPr>
          <w:lang w:val="en-US"/>
        </w:rPr>
      </w:pPr>
      <w:r w:rsidRPr="00F64B7F">
        <w:rPr>
          <w:rFonts w:eastAsia="Times New Roman" w:cs="Times New Roman"/>
        </w:rPr>
        <w:t>S</w:t>
      </w:r>
      <w:r w:rsidR="005C6847">
        <w:rPr>
          <w:rFonts w:eastAsia="Times New Roman" w:cs="Times New Roman"/>
        </w:rPr>
        <w:t xml:space="preserve">tiftelsen för strategisk forskning. </w:t>
      </w:r>
      <w:r w:rsidRPr="00600BB9">
        <w:rPr>
          <w:rFonts w:eastAsia="Times New Roman" w:cs="Times New Roman"/>
          <w:i/>
        </w:rPr>
        <w:t>Vartannat jobb automatiseras inom 2</w:t>
      </w:r>
      <w:r w:rsidR="005C6847" w:rsidRPr="00600BB9">
        <w:rPr>
          <w:rFonts w:eastAsia="Times New Roman" w:cs="Times New Roman"/>
          <w:i/>
        </w:rPr>
        <w:t>0 år - utmaningar för Sverige</w:t>
      </w:r>
      <w:r w:rsidR="005C6847">
        <w:rPr>
          <w:rFonts w:eastAsia="Times New Roman" w:cs="Times New Roman"/>
        </w:rPr>
        <w:t xml:space="preserve">. </w:t>
      </w:r>
      <w:r w:rsidR="005C6847" w:rsidRPr="00DB486A">
        <w:rPr>
          <w:rFonts w:eastAsia="Times New Roman" w:cs="Times New Roman"/>
          <w:lang w:val="en-US"/>
        </w:rPr>
        <w:t>2014</w:t>
      </w:r>
      <w:r w:rsidRPr="00DB486A">
        <w:rPr>
          <w:rFonts w:eastAsia="Times New Roman" w:cs="Times New Roman"/>
          <w:lang w:val="en-US"/>
        </w:rPr>
        <w:t xml:space="preserve"> </w:t>
      </w:r>
      <w:r w:rsidR="00600BB9" w:rsidRPr="00DB486A">
        <w:rPr>
          <w:lang w:val="en-US"/>
        </w:rPr>
        <w:t>http://www.stratresearch.se/documents/folder.pdf</w:t>
      </w:r>
    </w:p>
    <w:p w:rsidR="00106382" w:rsidRPr="00DB486A" w:rsidRDefault="00106382" w:rsidP="00600BB9">
      <w:pPr>
        <w:ind w:left="567" w:hanging="567"/>
        <w:rPr>
          <w:color w:val="0000FF" w:themeColor="hyperlink"/>
          <w:u w:val="single"/>
          <w:lang w:val="en-US"/>
        </w:rPr>
      </w:pPr>
      <w:r w:rsidRPr="00DB486A">
        <w:rPr>
          <w:lang w:val="en-US"/>
        </w:rPr>
        <w:t>The independent</w:t>
      </w:r>
      <w:r w:rsidR="005C6847" w:rsidRPr="00DB486A">
        <w:rPr>
          <w:lang w:val="en-US"/>
        </w:rPr>
        <w:t xml:space="preserve">. </w:t>
      </w:r>
      <w:r w:rsidRPr="00DB486A">
        <w:rPr>
          <w:lang w:val="en-US"/>
        </w:rPr>
        <w:t xml:space="preserve"> </w:t>
      </w:r>
      <w:r w:rsidR="005C6847" w:rsidRPr="00DB486A">
        <w:rPr>
          <w:rFonts w:eastAsia="Times New Roman" w:cs="Times New Roman"/>
          <w:bCs/>
          <w:i/>
          <w:color w:val="333333"/>
          <w:lang w:val="en-US"/>
        </w:rPr>
        <w:t>Finland schools: Subjects scrapped and replaced with 'topics' as country reforms its education system</w:t>
      </w:r>
      <w:r w:rsidR="005C6847" w:rsidRPr="00DB486A">
        <w:rPr>
          <w:rFonts w:eastAsia="Times New Roman" w:cs="Times New Roman"/>
          <w:bCs/>
          <w:color w:val="333333"/>
          <w:lang w:val="en-US"/>
        </w:rPr>
        <w:t xml:space="preserve">. Sunday 22. March 2015 </w:t>
      </w:r>
    </w:p>
    <w:p w:rsidR="005C6847" w:rsidRPr="005C6847" w:rsidRDefault="005C6847" w:rsidP="00600BB9">
      <w:pPr>
        <w:ind w:left="567" w:hanging="567"/>
        <w:rPr>
          <w:rFonts w:eastAsia="Times New Roman" w:cs="Times New Roman"/>
        </w:rPr>
      </w:pPr>
      <w:r w:rsidRPr="00DB486A">
        <w:rPr>
          <w:rFonts w:eastAsia="Times New Roman" w:cs="Times New Roman"/>
          <w:lang w:val="en-US"/>
        </w:rPr>
        <w:t>Whitebread og Basilio</w:t>
      </w:r>
      <w:r w:rsidRPr="00DB486A">
        <w:rPr>
          <w:lang w:val="en-US"/>
        </w:rPr>
        <w:t xml:space="preserve">. </w:t>
      </w:r>
      <w:r w:rsidR="00600BB9" w:rsidRPr="00DB486A">
        <w:rPr>
          <w:lang w:val="en-US"/>
        </w:rPr>
        <w:t>”</w:t>
      </w:r>
      <w:r w:rsidRPr="00DB486A">
        <w:rPr>
          <w:rFonts w:eastAsia="Times New Roman" w:cs="Times New Roman"/>
          <w:lang w:val="en-US"/>
        </w:rPr>
        <w:t>Play, Culture and Creativity</w:t>
      </w:r>
      <w:r w:rsidR="00600BB9" w:rsidRPr="00DB486A">
        <w:rPr>
          <w:rFonts w:eastAsia="Times New Roman" w:cs="Times New Roman"/>
          <w:lang w:val="en-US"/>
        </w:rPr>
        <w:t>”, i</w:t>
      </w:r>
      <w:r w:rsidRPr="00DB486A">
        <w:rPr>
          <w:rFonts w:eastAsia="Times New Roman" w:cs="Times New Roman"/>
          <w:lang w:val="en-US"/>
        </w:rPr>
        <w:t xml:space="preserve">n </w:t>
      </w:r>
      <w:r w:rsidRPr="00DB486A">
        <w:rPr>
          <w:rFonts w:eastAsia="Times New Roman" w:cs="Arial"/>
          <w:color w:val="222222"/>
          <w:shd w:val="clear" w:color="auto" w:fill="FFFFFF"/>
          <w:lang w:val="en-US"/>
        </w:rPr>
        <w:t xml:space="preserve">Gauntlett og Thomsen. </w:t>
      </w:r>
      <w:r w:rsidRPr="00600BB9">
        <w:rPr>
          <w:rFonts w:eastAsia="Times New Roman" w:cs="Arial"/>
          <w:i/>
          <w:color w:val="222222"/>
          <w:shd w:val="clear" w:color="auto" w:fill="FFFFFF"/>
        </w:rPr>
        <w:t>Cultures of creativity</w:t>
      </w:r>
      <w:r w:rsidR="00600BB9">
        <w:rPr>
          <w:rFonts w:eastAsia="Times New Roman" w:cs="Arial"/>
          <w:color w:val="222222"/>
          <w:shd w:val="clear" w:color="auto" w:fill="FFFFFF"/>
        </w:rPr>
        <w:t>,.</w:t>
      </w:r>
      <w:r w:rsidRPr="005C6847">
        <w:rPr>
          <w:rFonts w:eastAsia="Times New Roman" w:cs="Arial"/>
          <w:color w:val="222222"/>
          <w:shd w:val="clear" w:color="auto" w:fill="FFFFFF"/>
        </w:rPr>
        <w:t>2013</w:t>
      </w:r>
    </w:p>
    <w:p w:rsidR="00F83FC6" w:rsidRPr="00F64B7F" w:rsidRDefault="00F83FC6" w:rsidP="00600BB9">
      <w:pPr>
        <w:ind w:left="567" w:hanging="567"/>
        <w:rPr>
          <w:rFonts w:eastAsia="Times New Roman" w:cs="Times New Roman"/>
        </w:rPr>
      </w:pPr>
      <w:r w:rsidRPr="00F64B7F">
        <w:rPr>
          <w:rFonts w:eastAsia="Times New Roman" w:cs="Times New Roman"/>
        </w:rPr>
        <w:t xml:space="preserve">Undervisningsministeriet. </w:t>
      </w:r>
      <w:r w:rsidRPr="00600BB9">
        <w:rPr>
          <w:rFonts w:eastAsia="Times New Roman" w:cs="Times New Roman"/>
          <w:i/>
        </w:rPr>
        <w:t>Understøttende undervisning</w:t>
      </w:r>
      <w:r w:rsidRPr="00F64B7F">
        <w:rPr>
          <w:rFonts w:eastAsia="Times New Roman" w:cs="Times New Roman"/>
        </w:rPr>
        <w:t xml:space="preserve">. 2015 </w:t>
      </w:r>
      <w:r w:rsidR="001D5AC9" w:rsidRPr="005C6847">
        <w:rPr>
          <w:rFonts w:eastAsia="Times New Roman" w:cs="Times New Roman"/>
        </w:rPr>
        <w:t>http://uvm.dk/Den-nye-folkeskole/En-laengere-og-mere-varieret-skoledag/Understoettende-undervisning</w:t>
      </w:r>
    </w:p>
    <w:p w:rsidR="001D5AC9" w:rsidRPr="00F64B7F" w:rsidRDefault="001D5AC9" w:rsidP="00600BB9">
      <w:pPr>
        <w:rPr>
          <w:rFonts w:eastAsia="Times New Roman" w:cs="Times New Roman"/>
        </w:rPr>
      </w:pPr>
    </w:p>
    <w:p w:rsidR="00A028D0" w:rsidRPr="00F64B7F" w:rsidRDefault="00A028D0" w:rsidP="00600BB9">
      <w:pPr>
        <w:rPr>
          <w:rFonts w:eastAsia="Times New Roman" w:cs="Times New Roman"/>
        </w:rPr>
      </w:pPr>
    </w:p>
    <w:p w:rsidR="0082739E" w:rsidRPr="00F64B7F" w:rsidRDefault="0082739E" w:rsidP="00600BB9">
      <w:pPr>
        <w:rPr>
          <w:rFonts w:eastAsia="Times New Roman" w:cs="Times New Roman"/>
        </w:rPr>
      </w:pPr>
    </w:p>
    <w:p w:rsidR="0082739E" w:rsidRPr="00F64B7F" w:rsidRDefault="0082739E" w:rsidP="00600BB9">
      <w:pPr>
        <w:rPr>
          <w:rFonts w:eastAsia="Times New Roman" w:cs="Times New Roman"/>
        </w:rPr>
      </w:pPr>
    </w:p>
    <w:p w:rsidR="00A028D0" w:rsidRPr="00F64B7F" w:rsidRDefault="0082739E" w:rsidP="00600BB9">
      <w:r w:rsidRPr="00F64B7F">
        <w:rPr>
          <w:rFonts w:eastAsia="Times New Roman" w:cs="Times New Roman"/>
          <w:color w:val="000000"/>
        </w:rPr>
        <w:br/>
      </w:r>
    </w:p>
    <w:p w:rsidR="00550C70" w:rsidRPr="00F64B7F" w:rsidRDefault="00550C70" w:rsidP="00600BB9"/>
    <w:sectPr w:rsidR="00550C70" w:rsidRPr="00F64B7F" w:rsidSect="00600BB9">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14" w:rsidRDefault="00475014" w:rsidP="00ED178E">
      <w:r>
        <w:separator/>
      </w:r>
    </w:p>
  </w:endnote>
  <w:endnote w:type="continuationSeparator" w:id="0">
    <w:p w:rsidR="00475014" w:rsidRDefault="00475014" w:rsidP="00ED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14" w:rsidRDefault="00475014" w:rsidP="00ED178E">
      <w:r>
        <w:separator/>
      </w:r>
    </w:p>
  </w:footnote>
  <w:footnote w:type="continuationSeparator" w:id="0">
    <w:p w:rsidR="00475014" w:rsidRDefault="00475014" w:rsidP="00ED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B9" w:rsidRDefault="00396983" w:rsidP="00995D7C">
    <w:pPr>
      <w:pStyle w:val="Sidehoved"/>
      <w:framePr w:wrap="around" w:vAnchor="text" w:hAnchor="margin" w:xAlign="right" w:y="1"/>
      <w:rPr>
        <w:rStyle w:val="Sidetal"/>
      </w:rPr>
    </w:pPr>
    <w:r>
      <w:rPr>
        <w:rStyle w:val="Sidetal"/>
      </w:rPr>
      <w:fldChar w:fldCharType="begin"/>
    </w:r>
    <w:r w:rsidR="00600BB9">
      <w:rPr>
        <w:rStyle w:val="Sidetal"/>
      </w:rPr>
      <w:instrText xml:space="preserve">PAGE  </w:instrText>
    </w:r>
    <w:r>
      <w:rPr>
        <w:rStyle w:val="Sidetal"/>
      </w:rPr>
      <w:fldChar w:fldCharType="end"/>
    </w:r>
  </w:p>
  <w:p w:rsidR="00600BB9" w:rsidRDefault="00600BB9" w:rsidP="00600BB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B9" w:rsidRDefault="00396983" w:rsidP="00995D7C">
    <w:pPr>
      <w:pStyle w:val="Sidehoved"/>
      <w:framePr w:wrap="around" w:vAnchor="text" w:hAnchor="margin" w:xAlign="right" w:y="1"/>
      <w:rPr>
        <w:rStyle w:val="Sidetal"/>
      </w:rPr>
    </w:pPr>
    <w:r>
      <w:rPr>
        <w:rStyle w:val="Sidetal"/>
      </w:rPr>
      <w:fldChar w:fldCharType="begin"/>
    </w:r>
    <w:r w:rsidR="00600BB9">
      <w:rPr>
        <w:rStyle w:val="Sidetal"/>
      </w:rPr>
      <w:instrText xml:space="preserve">PAGE  </w:instrText>
    </w:r>
    <w:r>
      <w:rPr>
        <w:rStyle w:val="Sidetal"/>
      </w:rPr>
      <w:fldChar w:fldCharType="separate"/>
    </w:r>
    <w:r w:rsidR="00D82211">
      <w:rPr>
        <w:rStyle w:val="Sidetal"/>
        <w:noProof/>
      </w:rPr>
      <w:t>2</w:t>
    </w:r>
    <w:r>
      <w:rPr>
        <w:rStyle w:val="Sidetal"/>
      </w:rPr>
      <w:fldChar w:fldCharType="end"/>
    </w:r>
  </w:p>
  <w:p w:rsidR="00600BB9" w:rsidRDefault="00600BB9" w:rsidP="00600BB9">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53F"/>
    <w:multiLevelType w:val="multilevel"/>
    <w:tmpl w:val="79E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E0A1A"/>
    <w:multiLevelType w:val="multilevel"/>
    <w:tmpl w:val="7DA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080DC9"/>
    <w:multiLevelType w:val="multilevel"/>
    <w:tmpl w:val="31F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FD"/>
    <w:rsid w:val="00003F42"/>
    <w:rsid w:val="00062229"/>
    <w:rsid w:val="000825C9"/>
    <w:rsid w:val="00090741"/>
    <w:rsid w:val="00093CD9"/>
    <w:rsid w:val="000B715E"/>
    <w:rsid w:val="000B766B"/>
    <w:rsid w:val="00106382"/>
    <w:rsid w:val="00112085"/>
    <w:rsid w:val="00143A8E"/>
    <w:rsid w:val="001472B0"/>
    <w:rsid w:val="001502ED"/>
    <w:rsid w:val="0015799C"/>
    <w:rsid w:val="001D049E"/>
    <w:rsid w:val="001D5AC9"/>
    <w:rsid w:val="001E0563"/>
    <w:rsid w:val="001F0265"/>
    <w:rsid w:val="0028791F"/>
    <w:rsid w:val="00323EFD"/>
    <w:rsid w:val="003468E1"/>
    <w:rsid w:val="0035487B"/>
    <w:rsid w:val="003609FF"/>
    <w:rsid w:val="00373DA1"/>
    <w:rsid w:val="00396983"/>
    <w:rsid w:val="003E14DC"/>
    <w:rsid w:val="003F0E93"/>
    <w:rsid w:val="00407FC5"/>
    <w:rsid w:val="00475014"/>
    <w:rsid w:val="004D70C6"/>
    <w:rsid w:val="00505CA2"/>
    <w:rsid w:val="00524BC7"/>
    <w:rsid w:val="00550C70"/>
    <w:rsid w:val="00551509"/>
    <w:rsid w:val="0057217F"/>
    <w:rsid w:val="005B1C7E"/>
    <w:rsid w:val="005C6847"/>
    <w:rsid w:val="00600BB9"/>
    <w:rsid w:val="00640E64"/>
    <w:rsid w:val="006A54CA"/>
    <w:rsid w:val="006C5498"/>
    <w:rsid w:val="006F492C"/>
    <w:rsid w:val="00712746"/>
    <w:rsid w:val="00712EA6"/>
    <w:rsid w:val="00771793"/>
    <w:rsid w:val="007B3DE7"/>
    <w:rsid w:val="007D5E0B"/>
    <w:rsid w:val="007D62E9"/>
    <w:rsid w:val="0082739E"/>
    <w:rsid w:val="0086299F"/>
    <w:rsid w:val="00864743"/>
    <w:rsid w:val="00900DC3"/>
    <w:rsid w:val="0091097F"/>
    <w:rsid w:val="00956177"/>
    <w:rsid w:val="009576D2"/>
    <w:rsid w:val="00962B73"/>
    <w:rsid w:val="009B0B5F"/>
    <w:rsid w:val="00A028D0"/>
    <w:rsid w:val="00A70237"/>
    <w:rsid w:val="00A72004"/>
    <w:rsid w:val="00A771FC"/>
    <w:rsid w:val="00AB003A"/>
    <w:rsid w:val="00AB1CD4"/>
    <w:rsid w:val="00B330EA"/>
    <w:rsid w:val="00B45FE2"/>
    <w:rsid w:val="00BC7834"/>
    <w:rsid w:val="00C04A3A"/>
    <w:rsid w:val="00C23FB1"/>
    <w:rsid w:val="00C43023"/>
    <w:rsid w:val="00C46807"/>
    <w:rsid w:val="00C66F2B"/>
    <w:rsid w:val="00C84C69"/>
    <w:rsid w:val="00C926BE"/>
    <w:rsid w:val="00CD4360"/>
    <w:rsid w:val="00D33B7A"/>
    <w:rsid w:val="00D36B8E"/>
    <w:rsid w:val="00D5159A"/>
    <w:rsid w:val="00D538BB"/>
    <w:rsid w:val="00D65548"/>
    <w:rsid w:val="00D734AF"/>
    <w:rsid w:val="00D82211"/>
    <w:rsid w:val="00D952DA"/>
    <w:rsid w:val="00DB2F46"/>
    <w:rsid w:val="00DB486A"/>
    <w:rsid w:val="00DC28A4"/>
    <w:rsid w:val="00DE3AEE"/>
    <w:rsid w:val="00E0076D"/>
    <w:rsid w:val="00E52E8F"/>
    <w:rsid w:val="00ED178E"/>
    <w:rsid w:val="00ED2464"/>
    <w:rsid w:val="00EF7E24"/>
    <w:rsid w:val="00F64B7F"/>
    <w:rsid w:val="00F80D9E"/>
    <w:rsid w:val="00F83FC6"/>
    <w:rsid w:val="00FC7ADC"/>
    <w:rsid w:val="00FF3F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1">
    <w:name w:val="heading 1"/>
    <w:basedOn w:val="Normal"/>
    <w:link w:val="Overskrift1Tegn"/>
    <w:uiPriority w:val="9"/>
    <w:qFormat/>
    <w:rsid w:val="00DC28A4"/>
    <w:pPr>
      <w:spacing w:before="100" w:beforeAutospacing="1" w:after="100" w:afterAutospacing="1"/>
      <w:outlineLvl w:val="0"/>
    </w:pPr>
    <w:rPr>
      <w:rFonts w:ascii="Times" w:hAnsi="Times"/>
      <w:b/>
      <w:bCs/>
      <w:kern w:val="36"/>
      <w:sz w:val="48"/>
      <w:szCs w:val="48"/>
    </w:rPr>
  </w:style>
  <w:style w:type="paragraph" w:styleId="Overskrift3">
    <w:name w:val="heading 3"/>
    <w:basedOn w:val="Normal"/>
    <w:next w:val="Normal"/>
    <w:link w:val="Overskrift3Tegn"/>
    <w:uiPriority w:val="9"/>
    <w:semiHidden/>
    <w:unhideWhenUsed/>
    <w:qFormat/>
    <w:rsid w:val="00DC28A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73DA1"/>
    <w:rPr>
      <w:color w:val="0000FF" w:themeColor="hyperlink"/>
      <w:u w:val="single"/>
    </w:rPr>
  </w:style>
  <w:style w:type="character" w:customStyle="1" w:styleId="apple-converted-space">
    <w:name w:val="apple-converted-space"/>
    <w:basedOn w:val="Standardskrifttypeiafsnit"/>
    <w:rsid w:val="00DC28A4"/>
  </w:style>
  <w:style w:type="character" w:customStyle="1" w:styleId="Overskrift1Tegn">
    <w:name w:val="Overskrift 1 Tegn"/>
    <w:basedOn w:val="Standardskrifttypeiafsnit"/>
    <w:link w:val="Overskrift1"/>
    <w:uiPriority w:val="9"/>
    <w:rsid w:val="00DC28A4"/>
    <w:rPr>
      <w:rFonts w:ascii="Times" w:hAnsi="Times"/>
      <w:b/>
      <w:bCs/>
      <w:kern w:val="36"/>
      <w:sz w:val="48"/>
      <w:szCs w:val="48"/>
      <w:lang w:val="da-DK"/>
    </w:rPr>
  </w:style>
  <w:style w:type="paragraph" w:styleId="NormalWeb">
    <w:name w:val="Normal (Web)"/>
    <w:basedOn w:val="Normal"/>
    <w:uiPriority w:val="99"/>
    <w:unhideWhenUsed/>
    <w:rsid w:val="00DC28A4"/>
    <w:pPr>
      <w:spacing w:before="100" w:beforeAutospacing="1" w:after="100" w:afterAutospacing="1"/>
    </w:pPr>
    <w:rPr>
      <w:rFonts w:ascii="Times" w:hAnsi="Times" w:cs="Times New Roman"/>
      <w:sz w:val="20"/>
      <w:szCs w:val="20"/>
    </w:rPr>
  </w:style>
  <w:style w:type="character" w:customStyle="1" w:styleId="Overskrift3Tegn">
    <w:name w:val="Overskrift 3 Tegn"/>
    <w:basedOn w:val="Standardskrifttypeiafsnit"/>
    <w:link w:val="Overskrift3"/>
    <w:uiPriority w:val="9"/>
    <w:semiHidden/>
    <w:rsid w:val="00DC28A4"/>
    <w:rPr>
      <w:rFonts w:asciiTheme="majorHAnsi" w:eastAsiaTheme="majorEastAsia" w:hAnsiTheme="majorHAnsi" w:cstheme="majorBidi"/>
      <w:b/>
      <w:bCs/>
      <w:color w:val="4F81BD" w:themeColor="accent1"/>
      <w:lang w:val="da-DK"/>
    </w:rPr>
  </w:style>
  <w:style w:type="paragraph" w:styleId="Listeafsnit">
    <w:name w:val="List Paragraph"/>
    <w:basedOn w:val="Normal"/>
    <w:uiPriority w:val="34"/>
    <w:qFormat/>
    <w:rsid w:val="00D65548"/>
    <w:pPr>
      <w:ind w:left="720"/>
      <w:contextualSpacing/>
    </w:pPr>
  </w:style>
  <w:style w:type="character" w:styleId="BesgtHyperlink">
    <w:name w:val="FollowedHyperlink"/>
    <w:basedOn w:val="Standardskrifttypeiafsnit"/>
    <w:uiPriority w:val="99"/>
    <w:semiHidden/>
    <w:unhideWhenUsed/>
    <w:rsid w:val="00D65548"/>
    <w:rPr>
      <w:color w:val="800080" w:themeColor="followedHyperlink"/>
      <w:u w:val="single"/>
    </w:rPr>
  </w:style>
  <w:style w:type="paragraph" w:styleId="Fodnotetekst">
    <w:name w:val="footnote text"/>
    <w:basedOn w:val="Normal"/>
    <w:link w:val="FodnotetekstTegn"/>
    <w:uiPriority w:val="99"/>
    <w:unhideWhenUsed/>
    <w:rsid w:val="00ED178E"/>
  </w:style>
  <w:style w:type="character" w:customStyle="1" w:styleId="FodnotetekstTegn">
    <w:name w:val="Fodnotetekst Tegn"/>
    <w:basedOn w:val="Standardskrifttypeiafsnit"/>
    <w:link w:val="Fodnotetekst"/>
    <w:uiPriority w:val="99"/>
    <w:rsid w:val="00ED178E"/>
    <w:rPr>
      <w:lang w:val="da-DK"/>
    </w:rPr>
  </w:style>
  <w:style w:type="character" w:styleId="Fodnotehenvisning">
    <w:name w:val="footnote reference"/>
    <w:basedOn w:val="Standardskrifttypeiafsnit"/>
    <w:uiPriority w:val="99"/>
    <w:unhideWhenUsed/>
    <w:rsid w:val="00ED178E"/>
    <w:rPr>
      <w:vertAlign w:val="superscript"/>
    </w:rPr>
  </w:style>
  <w:style w:type="character" w:styleId="Strk">
    <w:name w:val="Strong"/>
    <w:basedOn w:val="Standardskrifttypeiafsnit"/>
    <w:uiPriority w:val="22"/>
    <w:qFormat/>
    <w:rsid w:val="00D538BB"/>
    <w:rPr>
      <w:b/>
      <w:bCs/>
    </w:rPr>
  </w:style>
  <w:style w:type="paragraph" w:customStyle="1" w:styleId="type">
    <w:name w:val="type"/>
    <w:basedOn w:val="Normal"/>
    <w:rsid w:val="00D538BB"/>
    <w:pPr>
      <w:spacing w:before="100" w:beforeAutospacing="1" w:after="100" w:afterAutospacing="1"/>
    </w:pPr>
    <w:rPr>
      <w:rFonts w:ascii="Times" w:hAnsi="Times"/>
      <w:sz w:val="20"/>
      <w:szCs w:val="20"/>
    </w:rPr>
  </w:style>
  <w:style w:type="character" w:customStyle="1" w:styleId="typeclassificationparent">
    <w:name w:val="type_classification_parent"/>
    <w:basedOn w:val="Standardskrifttypeiafsnit"/>
    <w:rsid w:val="00D538BB"/>
  </w:style>
  <w:style w:type="character" w:customStyle="1" w:styleId="typeparentsep">
    <w:name w:val="type_parent_sep"/>
    <w:basedOn w:val="Standardskrifttypeiafsnit"/>
    <w:rsid w:val="00D538BB"/>
  </w:style>
  <w:style w:type="character" w:customStyle="1" w:styleId="typeclassification">
    <w:name w:val="type_classification"/>
    <w:basedOn w:val="Standardskrifttypeiafsnit"/>
    <w:rsid w:val="00D538BB"/>
  </w:style>
  <w:style w:type="character" w:customStyle="1" w:styleId="author">
    <w:name w:val="author"/>
    <w:basedOn w:val="Standardskrifttypeiafsnit"/>
    <w:rsid w:val="0082739E"/>
  </w:style>
  <w:style w:type="character" w:customStyle="1" w:styleId="a-size-large">
    <w:name w:val="a-size-large"/>
    <w:basedOn w:val="Standardskrifttypeiafsnit"/>
    <w:rsid w:val="0082739E"/>
  </w:style>
  <w:style w:type="paragraph" w:styleId="Sidehoved">
    <w:name w:val="header"/>
    <w:basedOn w:val="Normal"/>
    <w:link w:val="SidehovedTegn"/>
    <w:uiPriority w:val="99"/>
    <w:unhideWhenUsed/>
    <w:rsid w:val="00600BB9"/>
    <w:pPr>
      <w:tabs>
        <w:tab w:val="center" w:pos="4153"/>
        <w:tab w:val="right" w:pos="8306"/>
      </w:tabs>
    </w:pPr>
  </w:style>
  <w:style w:type="character" w:customStyle="1" w:styleId="SidehovedTegn">
    <w:name w:val="Sidehoved Tegn"/>
    <w:basedOn w:val="Standardskrifttypeiafsnit"/>
    <w:link w:val="Sidehoved"/>
    <w:uiPriority w:val="99"/>
    <w:rsid w:val="00600BB9"/>
    <w:rPr>
      <w:lang w:val="da-DK"/>
    </w:rPr>
  </w:style>
  <w:style w:type="character" w:styleId="Sidetal">
    <w:name w:val="page number"/>
    <w:basedOn w:val="Standardskrifttypeiafsnit"/>
    <w:uiPriority w:val="99"/>
    <w:semiHidden/>
    <w:unhideWhenUsed/>
    <w:rsid w:val="00600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1">
    <w:name w:val="heading 1"/>
    <w:basedOn w:val="Normal"/>
    <w:link w:val="Overskrift1Tegn"/>
    <w:uiPriority w:val="9"/>
    <w:qFormat/>
    <w:rsid w:val="00DC28A4"/>
    <w:pPr>
      <w:spacing w:before="100" w:beforeAutospacing="1" w:after="100" w:afterAutospacing="1"/>
      <w:outlineLvl w:val="0"/>
    </w:pPr>
    <w:rPr>
      <w:rFonts w:ascii="Times" w:hAnsi="Times"/>
      <w:b/>
      <w:bCs/>
      <w:kern w:val="36"/>
      <w:sz w:val="48"/>
      <w:szCs w:val="48"/>
    </w:rPr>
  </w:style>
  <w:style w:type="paragraph" w:styleId="Overskrift3">
    <w:name w:val="heading 3"/>
    <w:basedOn w:val="Normal"/>
    <w:next w:val="Normal"/>
    <w:link w:val="Overskrift3Tegn"/>
    <w:uiPriority w:val="9"/>
    <w:semiHidden/>
    <w:unhideWhenUsed/>
    <w:qFormat/>
    <w:rsid w:val="00DC28A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73DA1"/>
    <w:rPr>
      <w:color w:val="0000FF" w:themeColor="hyperlink"/>
      <w:u w:val="single"/>
    </w:rPr>
  </w:style>
  <w:style w:type="character" w:customStyle="1" w:styleId="apple-converted-space">
    <w:name w:val="apple-converted-space"/>
    <w:basedOn w:val="Standardskrifttypeiafsnit"/>
    <w:rsid w:val="00DC28A4"/>
  </w:style>
  <w:style w:type="character" w:customStyle="1" w:styleId="Overskrift1Tegn">
    <w:name w:val="Overskrift 1 Tegn"/>
    <w:basedOn w:val="Standardskrifttypeiafsnit"/>
    <w:link w:val="Overskrift1"/>
    <w:uiPriority w:val="9"/>
    <w:rsid w:val="00DC28A4"/>
    <w:rPr>
      <w:rFonts w:ascii="Times" w:hAnsi="Times"/>
      <w:b/>
      <w:bCs/>
      <w:kern w:val="36"/>
      <w:sz w:val="48"/>
      <w:szCs w:val="48"/>
      <w:lang w:val="da-DK"/>
    </w:rPr>
  </w:style>
  <w:style w:type="paragraph" w:styleId="NormalWeb">
    <w:name w:val="Normal (Web)"/>
    <w:basedOn w:val="Normal"/>
    <w:uiPriority w:val="99"/>
    <w:unhideWhenUsed/>
    <w:rsid w:val="00DC28A4"/>
    <w:pPr>
      <w:spacing w:before="100" w:beforeAutospacing="1" w:after="100" w:afterAutospacing="1"/>
    </w:pPr>
    <w:rPr>
      <w:rFonts w:ascii="Times" w:hAnsi="Times" w:cs="Times New Roman"/>
      <w:sz w:val="20"/>
      <w:szCs w:val="20"/>
    </w:rPr>
  </w:style>
  <w:style w:type="character" w:customStyle="1" w:styleId="Overskrift3Tegn">
    <w:name w:val="Overskrift 3 Tegn"/>
    <w:basedOn w:val="Standardskrifttypeiafsnit"/>
    <w:link w:val="Overskrift3"/>
    <w:uiPriority w:val="9"/>
    <w:semiHidden/>
    <w:rsid w:val="00DC28A4"/>
    <w:rPr>
      <w:rFonts w:asciiTheme="majorHAnsi" w:eastAsiaTheme="majorEastAsia" w:hAnsiTheme="majorHAnsi" w:cstheme="majorBidi"/>
      <w:b/>
      <w:bCs/>
      <w:color w:val="4F81BD" w:themeColor="accent1"/>
      <w:lang w:val="da-DK"/>
    </w:rPr>
  </w:style>
  <w:style w:type="paragraph" w:styleId="Listeafsnit">
    <w:name w:val="List Paragraph"/>
    <w:basedOn w:val="Normal"/>
    <w:uiPriority w:val="34"/>
    <w:qFormat/>
    <w:rsid w:val="00D65548"/>
    <w:pPr>
      <w:ind w:left="720"/>
      <w:contextualSpacing/>
    </w:pPr>
  </w:style>
  <w:style w:type="character" w:styleId="BesgtHyperlink">
    <w:name w:val="FollowedHyperlink"/>
    <w:basedOn w:val="Standardskrifttypeiafsnit"/>
    <w:uiPriority w:val="99"/>
    <w:semiHidden/>
    <w:unhideWhenUsed/>
    <w:rsid w:val="00D65548"/>
    <w:rPr>
      <w:color w:val="800080" w:themeColor="followedHyperlink"/>
      <w:u w:val="single"/>
    </w:rPr>
  </w:style>
  <w:style w:type="paragraph" w:styleId="Fodnotetekst">
    <w:name w:val="footnote text"/>
    <w:basedOn w:val="Normal"/>
    <w:link w:val="FodnotetekstTegn"/>
    <w:uiPriority w:val="99"/>
    <w:unhideWhenUsed/>
    <w:rsid w:val="00ED178E"/>
  </w:style>
  <w:style w:type="character" w:customStyle="1" w:styleId="FodnotetekstTegn">
    <w:name w:val="Fodnotetekst Tegn"/>
    <w:basedOn w:val="Standardskrifttypeiafsnit"/>
    <w:link w:val="Fodnotetekst"/>
    <w:uiPriority w:val="99"/>
    <w:rsid w:val="00ED178E"/>
    <w:rPr>
      <w:lang w:val="da-DK"/>
    </w:rPr>
  </w:style>
  <w:style w:type="character" w:styleId="Fodnotehenvisning">
    <w:name w:val="footnote reference"/>
    <w:basedOn w:val="Standardskrifttypeiafsnit"/>
    <w:uiPriority w:val="99"/>
    <w:unhideWhenUsed/>
    <w:rsid w:val="00ED178E"/>
    <w:rPr>
      <w:vertAlign w:val="superscript"/>
    </w:rPr>
  </w:style>
  <w:style w:type="character" w:styleId="Strk">
    <w:name w:val="Strong"/>
    <w:basedOn w:val="Standardskrifttypeiafsnit"/>
    <w:uiPriority w:val="22"/>
    <w:qFormat/>
    <w:rsid w:val="00D538BB"/>
    <w:rPr>
      <w:b/>
      <w:bCs/>
    </w:rPr>
  </w:style>
  <w:style w:type="paragraph" w:customStyle="1" w:styleId="type">
    <w:name w:val="type"/>
    <w:basedOn w:val="Normal"/>
    <w:rsid w:val="00D538BB"/>
    <w:pPr>
      <w:spacing w:before="100" w:beforeAutospacing="1" w:after="100" w:afterAutospacing="1"/>
    </w:pPr>
    <w:rPr>
      <w:rFonts w:ascii="Times" w:hAnsi="Times"/>
      <w:sz w:val="20"/>
      <w:szCs w:val="20"/>
    </w:rPr>
  </w:style>
  <w:style w:type="character" w:customStyle="1" w:styleId="typeclassificationparent">
    <w:name w:val="type_classification_parent"/>
    <w:basedOn w:val="Standardskrifttypeiafsnit"/>
    <w:rsid w:val="00D538BB"/>
  </w:style>
  <w:style w:type="character" w:customStyle="1" w:styleId="typeparentsep">
    <w:name w:val="type_parent_sep"/>
    <w:basedOn w:val="Standardskrifttypeiafsnit"/>
    <w:rsid w:val="00D538BB"/>
  </w:style>
  <w:style w:type="character" w:customStyle="1" w:styleId="typeclassification">
    <w:name w:val="type_classification"/>
    <w:basedOn w:val="Standardskrifttypeiafsnit"/>
    <w:rsid w:val="00D538BB"/>
  </w:style>
  <w:style w:type="character" w:customStyle="1" w:styleId="author">
    <w:name w:val="author"/>
    <w:basedOn w:val="Standardskrifttypeiafsnit"/>
    <w:rsid w:val="0082739E"/>
  </w:style>
  <w:style w:type="character" w:customStyle="1" w:styleId="a-size-large">
    <w:name w:val="a-size-large"/>
    <w:basedOn w:val="Standardskrifttypeiafsnit"/>
    <w:rsid w:val="0082739E"/>
  </w:style>
  <w:style w:type="paragraph" w:styleId="Sidehoved">
    <w:name w:val="header"/>
    <w:basedOn w:val="Normal"/>
    <w:link w:val="SidehovedTegn"/>
    <w:uiPriority w:val="99"/>
    <w:unhideWhenUsed/>
    <w:rsid w:val="00600BB9"/>
    <w:pPr>
      <w:tabs>
        <w:tab w:val="center" w:pos="4153"/>
        <w:tab w:val="right" w:pos="8306"/>
      </w:tabs>
    </w:pPr>
  </w:style>
  <w:style w:type="character" w:customStyle="1" w:styleId="SidehovedTegn">
    <w:name w:val="Sidehoved Tegn"/>
    <w:basedOn w:val="Standardskrifttypeiafsnit"/>
    <w:link w:val="Sidehoved"/>
    <w:uiPriority w:val="99"/>
    <w:rsid w:val="00600BB9"/>
    <w:rPr>
      <w:lang w:val="da-DK"/>
    </w:rPr>
  </w:style>
  <w:style w:type="character" w:styleId="Sidetal">
    <w:name w:val="page number"/>
    <w:basedOn w:val="Standardskrifttypeiafsnit"/>
    <w:uiPriority w:val="99"/>
    <w:semiHidden/>
    <w:unhideWhenUsed/>
    <w:rsid w:val="0060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257">
      <w:bodyDiv w:val="1"/>
      <w:marLeft w:val="0"/>
      <w:marRight w:val="0"/>
      <w:marTop w:val="0"/>
      <w:marBottom w:val="0"/>
      <w:divBdr>
        <w:top w:val="none" w:sz="0" w:space="0" w:color="auto"/>
        <w:left w:val="none" w:sz="0" w:space="0" w:color="auto"/>
        <w:bottom w:val="none" w:sz="0" w:space="0" w:color="auto"/>
        <w:right w:val="none" w:sz="0" w:space="0" w:color="auto"/>
      </w:divBdr>
    </w:div>
    <w:div w:id="86777998">
      <w:bodyDiv w:val="1"/>
      <w:marLeft w:val="0"/>
      <w:marRight w:val="0"/>
      <w:marTop w:val="0"/>
      <w:marBottom w:val="0"/>
      <w:divBdr>
        <w:top w:val="none" w:sz="0" w:space="0" w:color="auto"/>
        <w:left w:val="none" w:sz="0" w:space="0" w:color="auto"/>
        <w:bottom w:val="none" w:sz="0" w:space="0" w:color="auto"/>
        <w:right w:val="none" w:sz="0" w:space="0" w:color="auto"/>
      </w:divBdr>
    </w:div>
    <w:div w:id="200092611">
      <w:bodyDiv w:val="1"/>
      <w:marLeft w:val="0"/>
      <w:marRight w:val="0"/>
      <w:marTop w:val="0"/>
      <w:marBottom w:val="0"/>
      <w:divBdr>
        <w:top w:val="none" w:sz="0" w:space="0" w:color="auto"/>
        <w:left w:val="none" w:sz="0" w:space="0" w:color="auto"/>
        <w:bottom w:val="none" w:sz="0" w:space="0" w:color="auto"/>
        <w:right w:val="none" w:sz="0" w:space="0" w:color="auto"/>
      </w:divBdr>
    </w:div>
    <w:div w:id="308482861">
      <w:bodyDiv w:val="1"/>
      <w:marLeft w:val="0"/>
      <w:marRight w:val="0"/>
      <w:marTop w:val="0"/>
      <w:marBottom w:val="0"/>
      <w:divBdr>
        <w:top w:val="none" w:sz="0" w:space="0" w:color="auto"/>
        <w:left w:val="none" w:sz="0" w:space="0" w:color="auto"/>
        <w:bottom w:val="none" w:sz="0" w:space="0" w:color="auto"/>
        <w:right w:val="none" w:sz="0" w:space="0" w:color="auto"/>
      </w:divBdr>
    </w:div>
    <w:div w:id="370888793">
      <w:bodyDiv w:val="1"/>
      <w:marLeft w:val="0"/>
      <w:marRight w:val="0"/>
      <w:marTop w:val="0"/>
      <w:marBottom w:val="0"/>
      <w:divBdr>
        <w:top w:val="none" w:sz="0" w:space="0" w:color="auto"/>
        <w:left w:val="none" w:sz="0" w:space="0" w:color="auto"/>
        <w:bottom w:val="none" w:sz="0" w:space="0" w:color="auto"/>
        <w:right w:val="none" w:sz="0" w:space="0" w:color="auto"/>
      </w:divBdr>
    </w:div>
    <w:div w:id="383605321">
      <w:bodyDiv w:val="1"/>
      <w:marLeft w:val="0"/>
      <w:marRight w:val="0"/>
      <w:marTop w:val="0"/>
      <w:marBottom w:val="0"/>
      <w:divBdr>
        <w:top w:val="none" w:sz="0" w:space="0" w:color="auto"/>
        <w:left w:val="none" w:sz="0" w:space="0" w:color="auto"/>
        <w:bottom w:val="none" w:sz="0" w:space="0" w:color="auto"/>
        <w:right w:val="none" w:sz="0" w:space="0" w:color="auto"/>
      </w:divBdr>
    </w:div>
    <w:div w:id="447428202">
      <w:bodyDiv w:val="1"/>
      <w:marLeft w:val="0"/>
      <w:marRight w:val="0"/>
      <w:marTop w:val="0"/>
      <w:marBottom w:val="0"/>
      <w:divBdr>
        <w:top w:val="none" w:sz="0" w:space="0" w:color="auto"/>
        <w:left w:val="none" w:sz="0" w:space="0" w:color="auto"/>
        <w:bottom w:val="none" w:sz="0" w:space="0" w:color="auto"/>
        <w:right w:val="none" w:sz="0" w:space="0" w:color="auto"/>
      </w:divBdr>
    </w:div>
    <w:div w:id="475033585">
      <w:bodyDiv w:val="1"/>
      <w:marLeft w:val="0"/>
      <w:marRight w:val="0"/>
      <w:marTop w:val="0"/>
      <w:marBottom w:val="0"/>
      <w:divBdr>
        <w:top w:val="none" w:sz="0" w:space="0" w:color="auto"/>
        <w:left w:val="none" w:sz="0" w:space="0" w:color="auto"/>
        <w:bottom w:val="none" w:sz="0" w:space="0" w:color="auto"/>
        <w:right w:val="none" w:sz="0" w:space="0" w:color="auto"/>
      </w:divBdr>
    </w:div>
    <w:div w:id="481046316">
      <w:bodyDiv w:val="1"/>
      <w:marLeft w:val="0"/>
      <w:marRight w:val="0"/>
      <w:marTop w:val="0"/>
      <w:marBottom w:val="0"/>
      <w:divBdr>
        <w:top w:val="none" w:sz="0" w:space="0" w:color="auto"/>
        <w:left w:val="none" w:sz="0" w:space="0" w:color="auto"/>
        <w:bottom w:val="none" w:sz="0" w:space="0" w:color="auto"/>
        <w:right w:val="none" w:sz="0" w:space="0" w:color="auto"/>
      </w:divBdr>
    </w:div>
    <w:div w:id="498277233">
      <w:bodyDiv w:val="1"/>
      <w:marLeft w:val="0"/>
      <w:marRight w:val="0"/>
      <w:marTop w:val="0"/>
      <w:marBottom w:val="0"/>
      <w:divBdr>
        <w:top w:val="none" w:sz="0" w:space="0" w:color="auto"/>
        <w:left w:val="none" w:sz="0" w:space="0" w:color="auto"/>
        <w:bottom w:val="none" w:sz="0" w:space="0" w:color="auto"/>
        <w:right w:val="none" w:sz="0" w:space="0" w:color="auto"/>
      </w:divBdr>
    </w:div>
    <w:div w:id="571356822">
      <w:bodyDiv w:val="1"/>
      <w:marLeft w:val="0"/>
      <w:marRight w:val="0"/>
      <w:marTop w:val="0"/>
      <w:marBottom w:val="0"/>
      <w:divBdr>
        <w:top w:val="none" w:sz="0" w:space="0" w:color="auto"/>
        <w:left w:val="none" w:sz="0" w:space="0" w:color="auto"/>
        <w:bottom w:val="none" w:sz="0" w:space="0" w:color="auto"/>
        <w:right w:val="none" w:sz="0" w:space="0" w:color="auto"/>
      </w:divBdr>
    </w:div>
    <w:div w:id="607011009">
      <w:bodyDiv w:val="1"/>
      <w:marLeft w:val="0"/>
      <w:marRight w:val="0"/>
      <w:marTop w:val="0"/>
      <w:marBottom w:val="0"/>
      <w:divBdr>
        <w:top w:val="none" w:sz="0" w:space="0" w:color="auto"/>
        <w:left w:val="none" w:sz="0" w:space="0" w:color="auto"/>
        <w:bottom w:val="none" w:sz="0" w:space="0" w:color="auto"/>
        <w:right w:val="none" w:sz="0" w:space="0" w:color="auto"/>
      </w:divBdr>
    </w:div>
    <w:div w:id="650521448">
      <w:bodyDiv w:val="1"/>
      <w:marLeft w:val="0"/>
      <w:marRight w:val="0"/>
      <w:marTop w:val="0"/>
      <w:marBottom w:val="0"/>
      <w:divBdr>
        <w:top w:val="none" w:sz="0" w:space="0" w:color="auto"/>
        <w:left w:val="none" w:sz="0" w:space="0" w:color="auto"/>
        <w:bottom w:val="none" w:sz="0" w:space="0" w:color="auto"/>
        <w:right w:val="none" w:sz="0" w:space="0" w:color="auto"/>
      </w:divBdr>
    </w:div>
    <w:div w:id="661203320">
      <w:bodyDiv w:val="1"/>
      <w:marLeft w:val="0"/>
      <w:marRight w:val="0"/>
      <w:marTop w:val="0"/>
      <w:marBottom w:val="0"/>
      <w:divBdr>
        <w:top w:val="none" w:sz="0" w:space="0" w:color="auto"/>
        <w:left w:val="none" w:sz="0" w:space="0" w:color="auto"/>
        <w:bottom w:val="none" w:sz="0" w:space="0" w:color="auto"/>
        <w:right w:val="none" w:sz="0" w:space="0" w:color="auto"/>
      </w:divBdr>
    </w:div>
    <w:div w:id="769621763">
      <w:bodyDiv w:val="1"/>
      <w:marLeft w:val="0"/>
      <w:marRight w:val="0"/>
      <w:marTop w:val="0"/>
      <w:marBottom w:val="0"/>
      <w:divBdr>
        <w:top w:val="none" w:sz="0" w:space="0" w:color="auto"/>
        <w:left w:val="none" w:sz="0" w:space="0" w:color="auto"/>
        <w:bottom w:val="none" w:sz="0" w:space="0" w:color="auto"/>
        <w:right w:val="none" w:sz="0" w:space="0" w:color="auto"/>
      </w:divBdr>
    </w:div>
    <w:div w:id="837041084">
      <w:bodyDiv w:val="1"/>
      <w:marLeft w:val="0"/>
      <w:marRight w:val="0"/>
      <w:marTop w:val="0"/>
      <w:marBottom w:val="0"/>
      <w:divBdr>
        <w:top w:val="none" w:sz="0" w:space="0" w:color="auto"/>
        <w:left w:val="none" w:sz="0" w:space="0" w:color="auto"/>
        <w:bottom w:val="none" w:sz="0" w:space="0" w:color="auto"/>
        <w:right w:val="none" w:sz="0" w:space="0" w:color="auto"/>
      </w:divBdr>
    </w:div>
    <w:div w:id="856505405">
      <w:bodyDiv w:val="1"/>
      <w:marLeft w:val="0"/>
      <w:marRight w:val="0"/>
      <w:marTop w:val="0"/>
      <w:marBottom w:val="0"/>
      <w:divBdr>
        <w:top w:val="none" w:sz="0" w:space="0" w:color="auto"/>
        <w:left w:val="none" w:sz="0" w:space="0" w:color="auto"/>
        <w:bottom w:val="none" w:sz="0" w:space="0" w:color="auto"/>
        <w:right w:val="none" w:sz="0" w:space="0" w:color="auto"/>
      </w:divBdr>
    </w:div>
    <w:div w:id="858006983">
      <w:bodyDiv w:val="1"/>
      <w:marLeft w:val="0"/>
      <w:marRight w:val="0"/>
      <w:marTop w:val="0"/>
      <w:marBottom w:val="0"/>
      <w:divBdr>
        <w:top w:val="none" w:sz="0" w:space="0" w:color="auto"/>
        <w:left w:val="none" w:sz="0" w:space="0" w:color="auto"/>
        <w:bottom w:val="none" w:sz="0" w:space="0" w:color="auto"/>
        <w:right w:val="none" w:sz="0" w:space="0" w:color="auto"/>
      </w:divBdr>
    </w:div>
    <w:div w:id="930358844">
      <w:bodyDiv w:val="1"/>
      <w:marLeft w:val="0"/>
      <w:marRight w:val="0"/>
      <w:marTop w:val="0"/>
      <w:marBottom w:val="0"/>
      <w:divBdr>
        <w:top w:val="none" w:sz="0" w:space="0" w:color="auto"/>
        <w:left w:val="none" w:sz="0" w:space="0" w:color="auto"/>
        <w:bottom w:val="none" w:sz="0" w:space="0" w:color="auto"/>
        <w:right w:val="none" w:sz="0" w:space="0" w:color="auto"/>
      </w:divBdr>
    </w:div>
    <w:div w:id="1017577832">
      <w:bodyDiv w:val="1"/>
      <w:marLeft w:val="0"/>
      <w:marRight w:val="0"/>
      <w:marTop w:val="0"/>
      <w:marBottom w:val="0"/>
      <w:divBdr>
        <w:top w:val="none" w:sz="0" w:space="0" w:color="auto"/>
        <w:left w:val="none" w:sz="0" w:space="0" w:color="auto"/>
        <w:bottom w:val="none" w:sz="0" w:space="0" w:color="auto"/>
        <w:right w:val="none" w:sz="0" w:space="0" w:color="auto"/>
      </w:divBdr>
    </w:div>
    <w:div w:id="1156916863">
      <w:bodyDiv w:val="1"/>
      <w:marLeft w:val="0"/>
      <w:marRight w:val="0"/>
      <w:marTop w:val="0"/>
      <w:marBottom w:val="0"/>
      <w:divBdr>
        <w:top w:val="none" w:sz="0" w:space="0" w:color="auto"/>
        <w:left w:val="none" w:sz="0" w:space="0" w:color="auto"/>
        <w:bottom w:val="none" w:sz="0" w:space="0" w:color="auto"/>
        <w:right w:val="none" w:sz="0" w:space="0" w:color="auto"/>
      </w:divBdr>
    </w:div>
    <w:div w:id="1257981788">
      <w:bodyDiv w:val="1"/>
      <w:marLeft w:val="0"/>
      <w:marRight w:val="0"/>
      <w:marTop w:val="0"/>
      <w:marBottom w:val="0"/>
      <w:divBdr>
        <w:top w:val="none" w:sz="0" w:space="0" w:color="auto"/>
        <w:left w:val="none" w:sz="0" w:space="0" w:color="auto"/>
        <w:bottom w:val="none" w:sz="0" w:space="0" w:color="auto"/>
        <w:right w:val="none" w:sz="0" w:space="0" w:color="auto"/>
      </w:divBdr>
    </w:div>
    <w:div w:id="1261183687">
      <w:bodyDiv w:val="1"/>
      <w:marLeft w:val="0"/>
      <w:marRight w:val="0"/>
      <w:marTop w:val="0"/>
      <w:marBottom w:val="0"/>
      <w:divBdr>
        <w:top w:val="none" w:sz="0" w:space="0" w:color="auto"/>
        <w:left w:val="none" w:sz="0" w:space="0" w:color="auto"/>
        <w:bottom w:val="none" w:sz="0" w:space="0" w:color="auto"/>
        <w:right w:val="none" w:sz="0" w:space="0" w:color="auto"/>
      </w:divBdr>
    </w:div>
    <w:div w:id="1266377314">
      <w:bodyDiv w:val="1"/>
      <w:marLeft w:val="0"/>
      <w:marRight w:val="0"/>
      <w:marTop w:val="0"/>
      <w:marBottom w:val="0"/>
      <w:divBdr>
        <w:top w:val="none" w:sz="0" w:space="0" w:color="auto"/>
        <w:left w:val="none" w:sz="0" w:space="0" w:color="auto"/>
        <w:bottom w:val="none" w:sz="0" w:space="0" w:color="auto"/>
        <w:right w:val="none" w:sz="0" w:space="0" w:color="auto"/>
      </w:divBdr>
    </w:div>
    <w:div w:id="1279949326">
      <w:bodyDiv w:val="1"/>
      <w:marLeft w:val="0"/>
      <w:marRight w:val="0"/>
      <w:marTop w:val="0"/>
      <w:marBottom w:val="0"/>
      <w:divBdr>
        <w:top w:val="none" w:sz="0" w:space="0" w:color="auto"/>
        <w:left w:val="none" w:sz="0" w:space="0" w:color="auto"/>
        <w:bottom w:val="none" w:sz="0" w:space="0" w:color="auto"/>
        <w:right w:val="none" w:sz="0" w:space="0" w:color="auto"/>
      </w:divBdr>
    </w:div>
    <w:div w:id="1315917464">
      <w:bodyDiv w:val="1"/>
      <w:marLeft w:val="0"/>
      <w:marRight w:val="0"/>
      <w:marTop w:val="0"/>
      <w:marBottom w:val="0"/>
      <w:divBdr>
        <w:top w:val="none" w:sz="0" w:space="0" w:color="auto"/>
        <w:left w:val="none" w:sz="0" w:space="0" w:color="auto"/>
        <w:bottom w:val="none" w:sz="0" w:space="0" w:color="auto"/>
        <w:right w:val="none" w:sz="0" w:space="0" w:color="auto"/>
      </w:divBdr>
    </w:div>
    <w:div w:id="1418091643">
      <w:bodyDiv w:val="1"/>
      <w:marLeft w:val="0"/>
      <w:marRight w:val="0"/>
      <w:marTop w:val="0"/>
      <w:marBottom w:val="0"/>
      <w:divBdr>
        <w:top w:val="none" w:sz="0" w:space="0" w:color="auto"/>
        <w:left w:val="none" w:sz="0" w:space="0" w:color="auto"/>
        <w:bottom w:val="none" w:sz="0" w:space="0" w:color="auto"/>
        <w:right w:val="none" w:sz="0" w:space="0" w:color="auto"/>
      </w:divBdr>
    </w:div>
    <w:div w:id="1450320381">
      <w:bodyDiv w:val="1"/>
      <w:marLeft w:val="0"/>
      <w:marRight w:val="0"/>
      <w:marTop w:val="0"/>
      <w:marBottom w:val="0"/>
      <w:divBdr>
        <w:top w:val="none" w:sz="0" w:space="0" w:color="auto"/>
        <w:left w:val="none" w:sz="0" w:space="0" w:color="auto"/>
        <w:bottom w:val="none" w:sz="0" w:space="0" w:color="auto"/>
        <w:right w:val="none" w:sz="0" w:space="0" w:color="auto"/>
      </w:divBdr>
    </w:div>
    <w:div w:id="1634405896">
      <w:bodyDiv w:val="1"/>
      <w:marLeft w:val="0"/>
      <w:marRight w:val="0"/>
      <w:marTop w:val="0"/>
      <w:marBottom w:val="0"/>
      <w:divBdr>
        <w:top w:val="none" w:sz="0" w:space="0" w:color="auto"/>
        <w:left w:val="none" w:sz="0" w:space="0" w:color="auto"/>
        <w:bottom w:val="none" w:sz="0" w:space="0" w:color="auto"/>
        <w:right w:val="none" w:sz="0" w:space="0" w:color="auto"/>
      </w:divBdr>
    </w:div>
    <w:div w:id="1654136915">
      <w:bodyDiv w:val="1"/>
      <w:marLeft w:val="0"/>
      <w:marRight w:val="0"/>
      <w:marTop w:val="0"/>
      <w:marBottom w:val="0"/>
      <w:divBdr>
        <w:top w:val="none" w:sz="0" w:space="0" w:color="auto"/>
        <w:left w:val="none" w:sz="0" w:space="0" w:color="auto"/>
        <w:bottom w:val="none" w:sz="0" w:space="0" w:color="auto"/>
        <w:right w:val="none" w:sz="0" w:space="0" w:color="auto"/>
      </w:divBdr>
      <w:divsChild>
        <w:div w:id="1588615212">
          <w:marLeft w:val="0"/>
          <w:marRight w:val="0"/>
          <w:marTop w:val="0"/>
          <w:marBottom w:val="0"/>
          <w:divBdr>
            <w:top w:val="none" w:sz="0" w:space="0" w:color="auto"/>
            <w:left w:val="none" w:sz="0" w:space="0" w:color="auto"/>
            <w:bottom w:val="none" w:sz="0" w:space="0" w:color="auto"/>
            <w:right w:val="none" w:sz="0" w:space="0" w:color="auto"/>
          </w:divBdr>
        </w:div>
        <w:div w:id="725647358">
          <w:marLeft w:val="0"/>
          <w:marRight w:val="0"/>
          <w:marTop w:val="0"/>
          <w:marBottom w:val="0"/>
          <w:divBdr>
            <w:top w:val="none" w:sz="0" w:space="0" w:color="auto"/>
            <w:left w:val="none" w:sz="0" w:space="0" w:color="auto"/>
            <w:bottom w:val="none" w:sz="0" w:space="0" w:color="auto"/>
            <w:right w:val="none" w:sz="0" w:space="0" w:color="auto"/>
          </w:divBdr>
        </w:div>
      </w:divsChild>
    </w:div>
    <w:div w:id="1696466223">
      <w:bodyDiv w:val="1"/>
      <w:marLeft w:val="0"/>
      <w:marRight w:val="0"/>
      <w:marTop w:val="0"/>
      <w:marBottom w:val="0"/>
      <w:divBdr>
        <w:top w:val="none" w:sz="0" w:space="0" w:color="auto"/>
        <w:left w:val="none" w:sz="0" w:space="0" w:color="auto"/>
        <w:bottom w:val="none" w:sz="0" w:space="0" w:color="auto"/>
        <w:right w:val="none" w:sz="0" w:space="0" w:color="auto"/>
      </w:divBdr>
    </w:div>
    <w:div w:id="1704670505">
      <w:bodyDiv w:val="1"/>
      <w:marLeft w:val="0"/>
      <w:marRight w:val="0"/>
      <w:marTop w:val="0"/>
      <w:marBottom w:val="0"/>
      <w:divBdr>
        <w:top w:val="none" w:sz="0" w:space="0" w:color="auto"/>
        <w:left w:val="none" w:sz="0" w:space="0" w:color="auto"/>
        <w:bottom w:val="none" w:sz="0" w:space="0" w:color="auto"/>
        <w:right w:val="none" w:sz="0" w:space="0" w:color="auto"/>
      </w:divBdr>
    </w:div>
    <w:div w:id="1844542370">
      <w:bodyDiv w:val="1"/>
      <w:marLeft w:val="0"/>
      <w:marRight w:val="0"/>
      <w:marTop w:val="0"/>
      <w:marBottom w:val="0"/>
      <w:divBdr>
        <w:top w:val="none" w:sz="0" w:space="0" w:color="auto"/>
        <w:left w:val="none" w:sz="0" w:space="0" w:color="auto"/>
        <w:bottom w:val="none" w:sz="0" w:space="0" w:color="auto"/>
        <w:right w:val="none" w:sz="0" w:space="0" w:color="auto"/>
      </w:divBdr>
    </w:div>
    <w:div w:id="1876576397">
      <w:bodyDiv w:val="1"/>
      <w:marLeft w:val="0"/>
      <w:marRight w:val="0"/>
      <w:marTop w:val="0"/>
      <w:marBottom w:val="0"/>
      <w:divBdr>
        <w:top w:val="none" w:sz="0" w:space="0" w:color="auto"/>
        <w:left w:val="none" w:sz="0" w:space="0" w:color="auto"/>
        <w:bottom w:val="none" w:sz="0" w:space="0" w:color="auto"/>
        <w:right w:val="none" w:sz="0" w:space="0" w:color="auto"/>
      </w:divBdr>
    </w:div>
    <w:div w:id="1949041392">
      <w:bodyDiv w:val="1"/>
      <w:marLeft w:val="0"/>
      <w:marRight w:val="0"/>
      <w:marTop w:val="0"/>
      <w:marBottom w:val="0"/>
      <w:divBdr>
        <w:top w:val="none" w:sz="0" w:space="0" w:color="auto"/>
        <w:left w:val="none" w:sz="0" w:space="0" w:color="auto"/>
        <w:bottom w:val="none" w:sz="0" w:space="0" w:color="auto"/>
        <w:right w:val="none" w:sz="0" w:space="0" w:color="auto"/>
      </w:divBdr>
    </w:div>
    <w:div w:id="1969317254">
      <w:bodyDiv w:val="1"/>
      <w:marLeft w:val="0"/>
      <w:marRight w:val="0"/>
      <w:marTop w:val="0"/>
      <w:marBottom w:val="0"/>
      <w:divBdr>
        <w:top w:val="none" w:sz="0" w:space="0" w:color="auto"/>
        <w:left w:val="none" w:sz="0" w:space="0" w:color="auto"/>
        <w:bottom w:val="none" w:sz="0" w:space="0" w:color="auto"/>
        <w:right w:val="none" w:sz="0" w:space="0" w:color="auto"/>
      </w:divBdr>
    </w:div>
    <w:div w:id="202632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2548</Words>
  <Characters>15543</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Jessen</dc:creator>
  <cp:lastModifiedBy>Ulla Kvist</cp:lastModifiedBy>
  <cp:revision>2</cp:revision>
  <dcterms:created xsi:type="dcterms:W3CDTF">2015-06-30T14:24:00Z</dcterms:created>
  <dcterms:modified xsi:type="dcterms:W3CDTF">2015-06-30T14:24:00Z</dcterms:modified>
</cp:coreProperties>
</file>