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19" w:rsidRPr="000D6391" w:rsidRDefault="00DE4919" w:rsidP="00E76D70">
      <w:pPr>
        <w:rPr>
          <w:rFonts w:ascii="Arial" w:hAnsi="Arial" w:cs="Arial"/>
          <w:sz w:val="22"/>
          <w:szCs w:val="22"/>
        </w:rPr>
      </w:pPr>
    </w:p>
    <w:p w:rsidR="00DE4919" w:rsidRPr="000D6391" w:rsidRDefault="00DE4919" w:rsidP="00E76D70">
      <w:pPr>
        <w:rPr>
          <w:rFonts w:ascii="Arial" w:hAnsi="Arial" w:cs="Arial"/>
          <w:sz w:val="22"/>
          <w:szCs w:val="22"/>
        </w:rPr>
      </w:pPr>
    </w:p>
    <w:p w:rsidR="00DE4919" w:rsidRPr="000D6391" w:rsidRDefault="00DE4919" w:rsidP="00E76D70">
      <w:pPr>
        <w:rPr>
          <w:rFonts w:ascii="Arial" w:hAnsi="Arial" w:cs="Arial"/>
          <w:sz w:val="22"/>
          <w:szCs w:val="22"/>
        </w:rPr>
      </w:pPr>
    </w:p>
    <w:p w:rsidR="00DE4919" w:rsidRPr="000D6391" w:rsidRDefault="00CE147D" w:rsidP="00E76D70">
      <w:pPr>
        <w:rPr>
          <w:rFonts w:ascii="Arial" w:hAnsi="Arial" w:cs="Arial"/>
          <w:sz w:val="22"/>
          <w:szCs w:val="22"/>
        </w:rPr>
      </w:pPr>
      <w:r w:rsidRPr="00CE147D">
        <w:rPr>
          <w:noProof/>
        </w:rPr>
        <w:pict>
          <v:shapetype id="_x0000_t202" coordsize="21600,21600" o:spt="202" path="m,l,21600r21600,l21600,xe">
            <v:stroke joinstyle="miter"/>
            <v:path gradientshapeok="t" o:connecttype="rect"/>
          </v:shapetype>
          <v:shape id="Tekstfelt 3" o:spid="_x0000_s1026" type="#_x0000_t202" style="position:absolute;margin-left:0;margin-top:0;width:468pt;height:2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" filled="f" stroked="f">
            <v:textbox>
              <w:txbxContent>
                <w:p w:rsidR="00567E21" w:rsidRPr="00E0213A" w:rsidRDefault="00567E21" w:rsidP="005F10A5">
                  <w:pPr>
                    <w:jc w:val="center"/>
                    <w:rPr>
                      <w:rFonts w:ascii="Arial" w:hAnsi="Arial" w:cs="Arial"/>
                      <w:sz w:val="22"/>
                      <w:szCs w:val="22"/>
                    </w:rPr>
                  </w:pPr>
                  <w:r w:rsidRPr="000D6391">
                    <w:rPr>
                      <w:rFonts w:ascii="Arial" w:hAnsi="Arial" w:cs="Arial"/>
                      <w:noProof/>
                      <w:sz w:val="22"/>
                      <w:szCs w:val="22"/>
                    </w:rPr>
                    <w:drawing>
                      <wp:inline distT="0" distB="0" distL="0" distR="0">
                        <wp:extent cx="4980274" cy="2614644"/>
                        <wp:effectExtent l="0" t="0" r="0" b="1905"/>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1264" cy="2615164"/>
                                </a:xfrm>
                                <a:prstGeom prst="rect">
                                  <a:avLst/>
                                </a:prstGeom>
                                <a:noFill/>
                                <a:ln>
                                  <a:noFill/>
                                </a:ln>
                              </pic:spPr>
                            </pic:pic>
                          </a:graphicData>
                        </a:graphic>
                      </wp:inline>
                    </w:drawing>
                  </w:r>
                </w:p>
              </w:txbxContent>
            </v:textbox>
            <w10:wrap type="square"/>
          </v:shape>
        </w:pict>
      </w:r>
    </w:p>
    <w:p w:rsidR="00DE4919" w:rsidRPr="000D6391" w:rsidRDefault="00DE4919" w:rsidP="00E76D70">
      <w:pPr>
        <w:rPr>
          <w:rFonts w:ascii="Arial" w:hAnsi="Arial" w:cs="Arial"/>
          <w:sz w:val="22"/>
          <w:szCs w:val="22"/>
        </w:rPr>
      </w:pPr>
    </w:p>
    <w:p w:rsidR="00DE4919" w:rsidRPr="007E744A" w:rsidRDefault="00B712B3" w:rsidP="005F10A5">
      <w:pPr>
        <w:jc w:val="center"/>
        <w:rPr>
          <w:rFonts w:ascii="Arial" w:hAnsi="Arial" w:cs="Arial"/>
          <w:b/>
          <w:sz w:val="48"/>
          <w:szCs w:val="48"/>
        </w:rPr>
      </w:pPr>
      <w:r w:rsidRPr="007E744A">
        <w:rPr>
          <w:rFonts w:ascii="Arial" w:hAnsi="Arial" w:cs="Arial"/>
          <w:b/>
          <w:sz w:val="48"/>
          <w:szCs w:val="48"/>
        </w:rPr>
        <w:t xml:space="preserve">Evaluering af </w:t>
      </w:r>
      <w:r w:rsidR="007E744A" w:rsidRPr="007E744A">
        <w:rPr>
          <w:rFonts w:ascii="Arial" w:hAnsi="Arial" w:cs="Arial"/>
          <w:b/>
          <w:sz w:val="48"/>
          <w:szCs w:val="48"/>
        </w:rPr>
        <w:t>Formidling i Spændvidden</w:t>
      </w:r>
    </w:p>
    <w:p w:rsidR="00DE4919" w:rsidRPr="007E744A" w:rsidRDefault="00DE4919" w:rsidP="005F10A5">
      <w:pPr>
        <w:jc w:val="center"/>
        <w:rPr>
          <w:rFonts w:ascii="Arial" w:hAnsi="Arial" w:cs="Arial"/>
          <w:b/>
          <w:sz w:val="48"/>
          <w:szCs w:val="48"/>
        </w:rPr>
      </w:pPr>
    </w:p>
    <w:p w:rsidR="00DE4919" w:rsidRPr="007E744A" w:rsidRDefault="0091268B" w:rsidP="005F10A5">
      <w:pPr>
        <w:jc w:val="center"/>
        <w:rPr>
          <w:rFonts w:ascii="Arial" w:hAnsi="Arial" w:cs="Arial"/>
          <w:b/>
          <w:sz w:val="48"/>
          <w:szCs w:val="48"/>
        </w:rPr>
      </w:pPr>
      <w:r>
        <w:rPr>
          <w:rFonts w:ascii="Arial" w:hAnsi="Arial" w:cs="Arial"/>
          <w:b/>
          <w:sz w:val="48"/>
          <w:szCs w:val="48"/>
        </w:rPr>
        <w:t>November</w:t>
      </w:r>
      <w:r w:rsidR="00364788" w:rsidRPr="007E744A">
        <w:rPr>
          <w:rFonts w:ascii="Arial" w:hAnsi="Arial" w:cs="Arial"/>
          <w:b/>
          <w:sz w:val="48"/>
          <w:szCs w:val="48"/>
        </w:rPr>
        <w:t xml:space="preserve"> </w:t>
      </w:r>
      <w:r w:rsidR="00E138C7" w:rsidRPr="007E744A">
        <w:rPr>
          <w:rFonts w:ascii="Arial" w:hAnsi="Arial" w:cs="Arial"/>
          <w:b/>
          <w:sz w:val="48"/>
          <w:szCs w:val="48"/>
        </w:rPr>
        <w:t>2016</w:t>
      </w:r>
    </w:p>
    <w:p w:rsidR="00AE7190" w:rsidRDefault="00DE4919" w:rsidP="00AE7190">
      <w:pPr>
        <w:pStyle w:val="Indholdsfortegnelse1"/>
        <w:tabs>
          <w:tab w:val="right" w:leader="dot" w:pos="9622"/>
        </w:tabs>
      </w:pPr>
      <w:r w:rsidRPr="000D6391">
        <w:br w:type="column"/>
      </w:r>
    </w:p>
    <w:sdt>
      <w:sdtPr>
        <w:rPr>
          <w:rFonts w:ascii="Arial" w:eastAsiaTheme="majorEastAsia" w:hAnsi="Arial" w:cs="Arial"/>
          <w:b w:val="0"/>
          <w:bCs/>
          <w:caps w:val="0"/>
          <w:color w:val="345A8A" w:themeColor="accent1" w:themeShade="B5"/>
          <w:sz w:val="32"/>
          <w:szCs w:val="32"/>
        </w:rPr>
        <w:id w:val="-1607572064"/>
        <w:docPartObj>
          <w:docPartGallery w:val="Table of Contents"/>
          <w:docPartUnique/>
        </w:docPartObj>
      </w:sdtPr>
      <w:sdtEndPr>
        <w:rPr>
          <w:rFonts w:eastAsiaTheme="minorEastAsia"/>
          <w:bCs w:val="0"/>
          <w:color w:val="auto"/>
          <w:sz w:val="24"/>
          <w:szCs w:val="24"/>
        </w:rPr>
      </w:sdtEndPr>
      <w:sdtContent>
        <w:p w:rsidR="00470873" w:rsidRPr="00637BDE" w:rsidRDefault="00470873" w:rsidP="00110F2B">
          <w:pPr>
            <w:pStyle w:val="Indholdsfortegnelse1"/>
            <w:tabs>
              <w:tab w:val="right" w:leader="dot" w:pos="9622"/>
            </w:tabs>
            <w:spacing w:line="480" w:lineRule="auto"/>
            <w:rPr>
              <w:rFonts w:ascii="Arial" w:hAnsi="Arial" w:cs="Arial"/>
            </w:rPr>
          </w:pPr>
          <w:r w:rsidRPr="00637BDE">
            <w:rPr>
              <w:rFonts w:ascii="Arial" w:hAnsi="Arial" w:cs="Arial"/>
            </w:rPr>
            <w:t>Indholdsfortegnelse</w:t>
          </w:r>
        </w:p>
        <w:p w:rsidR="00A868FE" w:rsidRPr="003C31E6" w:rsidRDefault="00CE147D">
          <w:pPr>
            <w:pStyle w:val="Indholdsfortegnelse1"/>
            <w:tabs>
              <w:tab w:val="right" w:leader="dot" w:pos="9622"/>
            </w:tabs>
            <w:rPr>
              <w:rFonts w:ascii="Arial" w:hAnsi="Arial" w:cs="Arial"/>
              <w:b w:val="0"/>
              <w:caps w:val="0"/>
              <w:noProof/>
            </w:rPr>
          </w:pPr>
          <w:r w:rsidRPr="00CE147D">
            <w:rPr>
              <w:rFonts w:ascii="Arial" w:hAnsi="Arial" w:cs="Arial"/>
              <w:caps w:val="0"/>
              <w:sz w:val="24"/>
              <w:szCs w:val="24"/>
            </w:rPr>
            <w:fldChar w:fldCharType="begin"/>
          </w:r>
          <w:r w:rsidR="00470873" w:rsidRPr="00AE7190">
            <w:rPr>
              <w:rFonts w:ascii="Arial" w:hAnsi="Arial" w:cs="Arial"/>
              <w:caps w:val="0"/>
              <w:sz w:val="24"/>
              <w:szCs w:val="24"/>
            </w:rPr>
            <w:instrText xml:space="preserve"> TOC \o "1-2" </w:instrText>
          </w:r>
          <w:r w:rsidRPr="00CE147D">
            <w:rPr>
              <w:rFonts w:ascii="Arial" w:hAnsi="Arial" w:cs="Arial"/>
              <w:caps w:val="0"/>
              <w:sz w:val="24"/>
              <w:szCs w:val="24"/>
            </w:rPr>
            <w:fldChar w:fldCharType="separate"/>
          </w:r>
          <w:r w:rsidR="00A868FE" w:rsidRPr="003C31E6">
            <w:rPr>
              <w:rFonts w:ascii="Arial" w:hAnsi="Arial" w:cs="Arial"/>
              <w:noProof/>
            </w:rPr>
            <w:t>Baggrund og formål med Formidling i Spændvidden</w:t>
          </w:r>
          <w:r w:rsidR="00A868FE" w:rsidRPr="003C31E6">
            <w:rPr>
              <w:rFonts w:ascii="Arial" w:hAnsi="Arial" w:cs="Arial"/>
              <w:noProof/>
            </w:rPr>
            <w:tab/>
          </w:r>
          <w:r w:rsidRPr="003C31E6">
            <w:rPr>
              <w:rFonts w:ascii="Arial" w:hAnsi="Arial" w:cs="Arial"/>
              <w:noProof/>
            </w:rPr>
            <w:fldChar w:fldCharType="begin"/>
          </w:r>
          <w:r w:rsidR="00A868FE" w:rsidRPr="003C31E6">
            <w:rPr>
              <w:rFonts w:ascii="Arial" w:hAnsi="Arial" w:cs="Arial"/>
              <w:noProof/>
            </w:rPr>
            <w:instrText xml:space="preserve"> PAGEREF _Toc466030628 \h </w:instrText>
          </w:r>
          <w:r w:rsidRPr="003C31E6">
            <w:rPr>
              <w:rFonts w:ascii="Arial" w:hAnsi="Arial" w:cs="Arial"/>
              <w:noProof/>
            </w:rPr>
          </w:r>
          <w:r w:rsidRPr="003C31E6">
            <w:rPr>
              <w:rFonts w:ascii="Arial" w:hAnsi="Arial" w:cs="Arial"/>
              <w:noProof/>
            </w:rPr>
            <w:fldChar w:fldCharType="separate"/>
          </w:r>
          <w:r w:rsidR="003F226E">
            <w:rPr>
              <w:rFonts w:ascii="Arial" w:hAnsi="Arial" w:cs="Arial"/>
              <w:noProof/>
            </w:rPr>
            <w:t>3</w:t>
          </w:r>
          <w:r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Konklusion</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_Toc466030629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4</w:t>
          </w:r>
          <w:r w:rsidR="00CE147D" w:rsidRPr="003C31E6">
            <w:rPr>
              <w:rFonts w:ascii="Arial" w:hAnsi="Arial" w:cs="Arial"/>
              <w:noProof/>
            </w:rPr>
            <w:fldChar w:fldCharType="end"/>
          </w:r>
        </w:p>
        <w:p w:rsidR="00A868FE" w:rsidRPr="003C31E6" w:rsidRDefault="00A868FE">
          <w:pPr>
            <w:pStyle w:val="Indholdsfortegnelse1"/>
            <w:tabs>
              <w:tab w:val="right" w:leader="dot" w:pos="9622"/>
            </w:tabs>
            <w:rPr>
              <w:rFonts w:ascii="Arial" w:hAnsi="Arial" w:cs="Arial"/>
              <w:b w:val="0"/>
              <w:caps w:val="0"/>
              <w:noProof/>
            </w:rPr>
          </w:pPr>
          <w:r w:rsidRPr="003C31E6">
            <w:rPr>
              <w:rFonts w:ascii="Arial" w:hAnsi="Arial" w:cs="Arial"/>
              <w:noProof/>
            </w:rPr>
            <w:t>Evalueringens formål</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_Toc466030630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5</w:t>
          </w:r>
          <w:r w:rsidR="00CE147D" w:rsidRPr="003C31E6">
            <w:rPr>
              <w:rFonts w:ascii="Arial" w:hAnsi="Arial" w:cs="Arial"/>
              <w:noProof/>
            </w:rPr>
            <w:fldChar w:fldCharType="end"/>
          </w:r>
        </w:p>
        <w:p w:rsidR="00A868FE" w:rsidRPr="003C31E6" w:rsidRDefault="00A868FE">
          <w:pPr>
            <w:pStyle w:val="Indholdsfortegnelse1"/>
            <w:tabs>
              <w:tab w:val="right" w:leader="dot" w:pos="9622"/>
            </w:tabs>
            <w:rPr>
              <w:rFonts w:ascii="Arial" w:hAnsi="Arial" w:cs="Arial"/>
              <w:b w:val="0"/>
              <w:caps w:val="0"/>
              <w:noProof/>
            </w:rPr>
          </w:pPr>
          <w:r w:rsidRPr="003C31E6">
            <w:rPr>
              <w:rFonts w:ascii="Arial" w:hAnsi="Arial" w:cs="Arial"/>
              <w:noProof/>
            </w:rPr>
            <w:t>Vurdering af resultater</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_Toc466030631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5</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Læserne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_Toc466030632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5</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Forfattere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_Toc466030633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9</w:t>
          </w:r>
          <w:r w:rsidR="00CE147D" w:rsidRPr="003C31E6">
            <w:rPr>
              <w:rFonts w:ascii="Arial" w:hAnsi="Arial" w:cs="Arial"/>
              <w:noProof/>
            </w:rPr>
            <w:fldChar w:fldCharType="end"/>
          </w:r>
        </w:p>
        <w:p w:rsidR="00A868FE" w:rsidRPr="003C31E6" w:rsidRDefault="00A868FE">
          <w:pPr>
            <w:pStyle w:val="Indholdsfortegnelse1"/>
            <w:tabs>
              <w:tab w:val="right" w:leader="dot" w:pos="9622"/>
            </w:tabs>
            <w:rPr>
              <w:rFonts w:ascii="Arial" w:hAnsi="Arial" w:cs="Arial"/>
              <w:b w:val="0"/>
              <w:caps w:val="0"/>
              <w:noProof/>
            </w:rPr>
          </w:pPr>
          <w:r w:rsidRPr="003C31E6">
            <w:rPr>
              <w:rFonts w:ascii="Arial" w:hAnsi="Arial" w:cs="Arial"/>
              <w:noProof/>
            </w:rPr>
            <w:t>Læring og implementering</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_Toc466030634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11</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Fra ikke-brugere ti</w:t>
          </w:r>
          <w:bookmarkStart w:id="0" w:name="_GoBack"/>
          <w:bookmarkEnd w:id="0"/>
          <w:r w:rsidRPr="003C31E6">
            <w:rPr>
              <w:rFonts w:ascii="Arial" w:hAnsi="Arial" w:cs="Arial"/>
              <w:noProof/>
            </w:rPr>
            <w:t>l brugere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_Toc466030635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11</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Fra deltagere til forfattere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_Toc466030636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11</w:t>
          </w:r>
          <w:r w:rsidR="00CE147D" w:rsidRPr="003C31E6">
            <w:rPr>
              <w:rFonts w:ascii="Arial" w:hAnsi="Arial" w:cs="Arial"/>
              <w:noProof/>
            </w:rPr>
            <w:fldChar w:fldCharType="end"/>
          </w:r>
        </w:p>
        <w:p w:rsidR="00A868FE" w:rsidRPr="003C31E6" w:rsidRDefault="00A868FE">
          <w:pPr>
            <w:pStyle w:val="Indholdsfortegnelse1"/>
            <w:tabs>
              <w:tab w:val="right" w:leader="dot" w:pos="9622"/>
            </w:tabs>
            <w:rPr>
              <w:rFonts w:ascii="Arial" w:hAnsi="Arial" w:cs="Arial"/>
              <w:b w:val="0"/>
              <w:caps w:val="0"/>
              <w:noProof/>
            </w:rPr>
          </w:pPr>
          <w:r w:rsidRPr="003C31E6">
            <w:rPr>
              <w:rFonts w:ascii="Arial" w:hAnsi="Arial" w:cs="Arial"/>
              <w:noProof/>
            </w:rPr>
            <w:t>Anbefalinger fra projektdeltagerne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_Toc466030637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12</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Idéer til videreudvikling</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_Toc466030638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12</w:t>
          </w:r>
          <w:r w:rsidR="00CE147D" w:rsidRPr="003C31E6">
            <w:rPr>
              <w:rFonts w:ascii="Arial" w:hAnsi="Arial" w:cs="Arial"/>
              <w:noProof/>
            </w:rPr>
            <w:fldChar w:fldCharType="end"/>
          </w:r>
        </w:p>
        <w:p w:rsidR="00A868FE" w:rsidRPr="003C31E6" w:rsidRDefault="00A868FE">
          <w:pPr>
            <w:pStyle w:val="Indholdsfortegnelse2"/>
            <w:tabs>
              <w:tab w:val="right" w:leader="dot" w:pos="9622"/>
            </w:tabs>
            <w:rPr>
              <w:rFonts w:ascii="Arial" w:hAnsi="Arial" w:cs="Arial"/>
              <w:smallCaps w:val="0"/>
              <w:noProof/>
            </w:rPr>
          </w:pPr>
          <w:r w:rsidRPr="003C31E6">
            <w:rPr>
              <w:rFonts w:ascii="Arial" w:hAnsi="Arial" w:cs="Arial"/>
              <w:noProof/>
            </w:rPr>
            <w:t>Forslag til forbedring</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_Toc466030639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12</w:t>
          </w:r>
          <w:r w:rsidR="00CE147D" w:rsidRPr="003C31E6">
            <w:rPr>
              <w:rFonts w:ascii="Arial" w:hAnsi="Arial" w:cs="Arial"/>
              <w:noProof/>
            </w:rPr>
            <w:fldChar w:fldCharType="end"/>
          </w:r>
        </w:p>
        <w:p w:rsidR="00A868FE" w:rsidRDefault="00A868FE">
          <w:pPr>
            <w:pStyle w:val="Indholdsfortegnelse1"/>
            <w:tabs>
              <w:tab w:val="right" w:leader="dot" w:pos="9622"/>
            </w:tabs>
            <w:rPr>
              <w:b w:val="0"/>
              <w:caps w:val="0"/>
              <w:noProof/>
            </w:rPr>
          </w:pPr>
          <w:r w:rsidRPr="003C31E6">
            <w:rPr>
              <w:rFonts w:ascii="Arial" w:hAnsi="Arial" w:cs="Arial"/>
              <w:noProof/>
            </w:rPr>
            <w:t>Metode</w:t>
          </w:r>
          <w:r w:rsidRPr="003C31E6">
            <w:rPr>
              <w:rFonts w:ascii="Arial" w:hAnsi="Arial" w:cs="Arial"/>
              <w:noProof/>
            </w:rPr>
            <w:tab/>
          </w:r>
          <w:r w:rsidR="00CE147D" w:rsidRPr="003C31E6">
            <w:rPr>
              <w:rFonts w:ascii="Arial" w:hAnsi="Arial" w:cs="Arial"/>
              <w:noProof/>
            </w:rPr>
            <w:fldChar w:fldCharType="begin"/>
          </w:r>
          <w:r w:rsidRPr="003C31E6">
            <w:rPr>
              <w:rFonts w:ascii="Arial" w:hAnsi="Arial" w:cs="Arial"/>
              <w:noProof/>
            </w:rPr>
            <w:instrText xml:space="preserve"> PAGEREF _Toc466030640 \h </w:instrText>
          </w:r>
          <w:r w:rsidR="00CE147D" w:rsidRPr="003C31E6">
            <w:rPr>
              <w:rFonts w:ascii="Arial" w:hAnsi="Arial" w:cs="Arial"/>
              <w:noProof/>
            </w:rPr>
          </w:r>
          <w:r w:rsidR="00CE147D" w:rsidRPr="003C31E6">
            <w:rPr>
              <w:rFonts w:ascii="Arial" w:hAnsi="Arial" w:cs="Arial"/>
              <w:noProof/>
            </w:rPr>
            <w:fldChar w:fldCharType="separate"/>
          </w:r>
          <w:r w:rsidR="003F226E">
            <w:rPr>
              <w:rFonts w:ascii="Arial" w:hAnsi="Arial" w:cs="Arial"/>
              <w:noProof/>
            </w:rPr>
            <w:t>13</w:t>
          </w:r>
          <w:r w:rsidR="00CE147D" w:rsidRPr="003C31E6">
            <w:rPr>
              <w:rFonts w:ascii="Arial" w:hAnsi="Arial" w:cs="Arial"/>
              <w:noProof/>
            </w:rPr>
            <w:fldChar w:fldCharType="end"/>
          </w:r>
        </w:p>
        <w:p w:rsidR="00DE4919" w:rsidRPr="00294DE1" w:rsidRDefault="00CE147D" w:rsidP="00110F2B">
          <w:pPr>
            <w:spacing w:line="480" w:lineRule="auto"/>
            <w:rPr>
              <w:rFonts w:ascii="Arial" w:hAnsi="Arial" w:cs="Arial"/>
            </w:rPr>
          </w:pPr>
          <w:r w:rsidRPr="00AE7190">
            <w:rPr>
              <w:rFonts w:ascii="Arial" w:hAnsi="Arial" w:cs="Arial"/>
              <w:caps/>
            </w:rPr>
            <w:fldChar w:fldCharType="end"/>
          </w:r>
        </w:p>
      </w:sdtContent>
    </w:sdt>
    <w:p w:rsidR="00294DE1" w:rsidRDefault="00294DE1" w:rsidP="00E76D70">
      <w:pPr>
        <w:pStyle w:val="Overskrift2"/>
      </w:pPr>
      <w:bookmarkStart w:id="1" w:name="_Toc319663747"/>
    </w:p>
    <w:p w:rsidR="00294DE1" w:rsidRPr="00294DE1" w:rsidRDefault="00294DE1" w:rsidP="00294DE1"/>
    <w:p w:rsidR="00110F2B" w:rsidRDefault="00110F2B" w:rsidP="00294DE1">
      <w:pPr>
        <w:pStyle w:val="Overskrift1"/>
      </w:pPr>
    </w:p>
    <w:p w:rsidR="00110F2B" w:rsidRDefault="00110F2B" w:rsidP="00110F2B"/>
    <w:p w:rsidR="00110F2B" w:rsidRDefault="00110F2B" w:rsidP="00110F2B"/>
    <w:p w:rsidR="00110F2B" w:rsidRDefault="00110F2B" w:rsidP="00110F2B"/>
    <w:p w:rsidR="00110F2B" w:rsidRDefault="00110F2B" w:rsidP="00110F2B"/>
    <w:p w:rsidR="00110F2B" w:rsidRDefault="00110F2B" w:rsidP="00110F2B"/>
    <w:p w:rsidR="00110F2B" w:rsidRDefault="00110F2B" w:rsidP="00110F2B"/>
    <w:p w:rsidR="00110F2B" w:rsidRDefault="00110F2B" w:rsidP="00110F2B"/>
    <w:p w:rsidR="00110F2B" w:rsidRPr="00110F2B" w:rsidRDefault="00110F2B" w:rsidP="00110F2B"/>
    <w:p w:rsidR="00DE4919" w:rsidRPr="000D6391" w:rsidRDefault="00DE4919" w:rsidP="00294DE1">
      <w:pPr>
        <w:pStyle w:val="Overskrift1"/>
      </w:pPr>
      <w:bookmarkStart w:id="2" w:name="_Toc466030628"/>
      <w:r>
        <w:lastRenderedPageBreak/>
        <w:t>Baggrund</w:t>
      </w:r>
      <w:r w:rsidR="00702BCC">
        <w:t xml:space="preserve"> </w:t>
      </w:r>
      <w:r w:rsidR="00D61752">
        <w:t xml:space="preserve">og formål med </w:t>
      </w:r>
      <w:bookmarkEnd w:id="1"/>
      <w:r w:rsidR="007E744A">
        <w:t>Formidling i Spændvidden</w:t>
      </w:r>
      <w:bookmarkEnd w:id="2"/>
      <w:r w:rsidR="007E744A">
        <w:t xml:space="preserve"> </w:t>
      </w:r>
    </w:p>
    <w:p w:rsidR="007E744A" w:rsidRPr="00A868FE" w:rsidRDefault="007E744A" w:rsidP="007E744A">
      <w:pPr>
        <w:rPr>
          <w:rFonts w:ascii="Arial" w:hAnsi="Arial" w:cs="Arial"/>
          <w:sz w:val="22"/>
          <w:szCs w:val="22"/>
        </w:rPr>
      </w:pPr>
      <w:r w:rsidRPr="00A868FE">
        <w:rPr>
          <w:rFonts w:ascii="Arial" w:hAnsi="Arial" w:cs="Arial"/>
          <w:color w:val="262626" w:themeColor="text1" w:themeTint="D9"/>
          <w:sz w:val="22"/>
          <w:szCs w:val="22"/>
        </w:rPr>
        <w:t xml:space="preserve">I 2014 blev </w:t>
      </w:r>
      <w:r w:rsidRPr="00A868FE">
        <w:rPr>
          <w:rFonts w:ascii="Arial" w:hAnsi="Arial" w:cs="Arial"/>
          <w:sz w:val="22"/>
          <w:szCs w:val="22"/>
        </w:rPr>
        <w:t xml:space="preserve">Sønderborg </w:t>
      </w:r>
      <w:r w:rsidR="008A5946" w:rsidRPr="00A868FE">
        <w:rPr>
          <w:rFonts w:ascii="Arial" w:hAnsi="Arial" w:cs="Arial"/>
          <w:sz w:val="22"/>
          <w:szCs w:val="22"/>
        </w:rPr>
        <w:t xml:space="preserve">Bibliotek udvalgt som læsekommune af Kulturstyrelsen, og var </w:t>
      </w:r>
      <w:r w:rsidR="00036FF4" w:rsidRPr="00A868FE">
        <w:rPr>
          <w:rFonts w:ascii="Arial" w:hAnsi="Arial" w:cs="Arial"/>
          <w:sz w:val="22"/>
          <w:szCs w:val="22"/>
        </w:rPr>
        <w:t>i den forbindelse</w:t>
      </w:r>
      <w:r w:rsidR="008A5946" w:rsidRPr="00A868FE">
        <w:rPr>
          <w:rFonts w:ascii="Arial" w:hAnsi="Arial" w:cs="Arial"/>
          <w:sz w:val="22"/>
          <w:szCs w:val="22"/>
        </w:rPr>
        <w:t xml:space="preserve"> involveret i kampagnen Danmark Læser, der bidrog med ny perspekti</w:t>
      </w:r>
      <w:r w:rsidR="00036FF4" w:rsidRPr="00A868FE">
        <w:rPr>
          <w:rFonts w:ascii="Arial" w:hAnsi="Arial" w:cs="Arial"/>
          <w:sz w:val="22"/>
          <w:szCs w:val="22"/>
        </w:rPr>
        <w:t>ver på bibliotekets formidlings</w:t>
      </w:r>
      <w:r w:rsidR="008A5946" w:rsidRPr="00A868FE">
        <w:rPr>
          <w:rFonts w:ascii="Arial" w:hAnsi="Arial" w:cs="Arial"/>
          <w:sz w:val="22"/>
          <w:szCs w:val="22"/>
        </w:rPr>
        <w:t xml:space="preserve">arbejde.  Med ønske om at videreføre den aktive formidlingsdel i Danmark Læser, blev projektet </w:t>
      </w:r>
      <w:r w:rsidR="008A5946" w:rsidRPr="00A868FE">
        <w:rPr>
          <w:rFonts w:ascii="Arial" w:hAnsi="Arial" w:cs="Arial"/>
          <w:i/>
          <w:sz w:val="22"/>
          <w:szCs w:val="22"/>
        </w:rPr>
        <w:t>Formidling i spændvidden – nye læsere på vej</w:t>
      </w:r>
      <w:r w:rsidR="008A5946" w:rsidRPr="00A868FE">
        <w:rPr>
          <w:rFonts w:ascii="Arial" w:hAnsi="Arial" w:cs="Arial"/>
          <w:sz w:val="22"/>
          <w:szCs w:val="22"/>
        </w:rPr>
        <w:t xml:space="preserve"> udformet. </w:t>
      </w:r>
    </w:p>
    <w:p w:rsidR="007E744A" w:rsidRPr="00A868FE" w:rsidRDefault="007E744A" w:rsidP="007E744A">
      <w:pPr>
        <w:rPr>
          <w:rFonts w:ascii="Arial" w:hAnsi="Arial" w:cs="Arial"/>
          <w:sz w:val="22"/>
          <w:szCs w:val="22"/>
        </w:rPr>
      </w:pPr>
    </w:p>
    <w:p w:rsidR="00036FF4" w:rsidRPr="00A868FE" w:rsidRDefault="007E744A" w:rsidP="007E744A">
      <w:pPr>
        <w:rPr>
          <w:rFonts w:ascii="Arial" w:hAnsi="Arial" w:cs="Arial"/>
          <w:sz w:val="22"/>
          <w:szCs w:val="22"/>
        </w:rPr>
      </w:pPr>
      <w:r w:rsidRPr="00A868FE">
        <w:rPr>
          <w:rFonts w:ascii="Arial" w:hAnsi="Arial" w:cs="Arial"/>
          <w:sz w:val="22"/>
          <w:szCs w:val="22"/>
        </w:rPr>
        <w:t xml:space="preserve">Formålet </w:t>
      </w:r>
      <w:r w:rsidR="008A5946" w:rsidRPr="00A868FE">
        <w:rPr>
          <w:rFonts w:ascii="Arial" w:hAnsi="Arial" w:cs="Arial"/>
          <w:sz w:val="22"/>
          <w:szCs w:val="22"/>
        </w:rPr>
        <w:t xml:space="preserve">med </w:t>
      </w:r>
      <w:r w:rsidR="008C7751" w:rsidRPr="00A868FE">
        <w:rPr>
          <w:rFonts w:ascii="Arial" w:hAnsi="Arial" w:cs="Arial"/>
          <w:sz w:val="22"/>
          <w:szCs w:val="22"/>
        </w:rPr>
        <w:t>Formidling i spændvidden</w:t>
      </w:r>
      <w:r w:rsidR="008A5946" w:rsidRPr="00A868FE">
        <w:rPr>
          <w:rFonts w:ascii="Arial" w:hAnsi="Arial" w:cs="Arial"/>
          <w:sz w:val="22"/>
          <w:szCs w:val="22"/>
        </w:rPr>
        <w:t xml:space="preserve"> </w:t>
      </w:r>
      <w:r w:rsidR="008C7751" w:rsidRPr="00A868FE">
        <w:rPr>
          <w:rFonts w:ascii="Arial" w:hAnsi="Arial" w:cs="Arial"/>
          <w:sz w:val="22"/>
          <w:szCs w:val="22"/>
        </w:rPr>
        <w:t>er</w:t>
      </w:r>
      <w:r w:rsidRPr="00A868FE">
        <w:rPr>
          <w:rFonts w:ascii="Arial" w:hAnsi="Arial" w:cs="Arial"/>
          <w:sz w:val="22"/>
          <w:szCs w:val="22"/>
        </w:rPr>
        <w:t xml:space="preserve"> at konvertere ikke-læsere til læsere </w:t>
      </w:r>
      <w:r w:rsidR="008A5946" w:rsidRPr="00A868FE">
        <w:rPr>
          <w:rFonts w:ascii="Arial" w:hAnsi="Arial" w:cs="Arial"/>
          <w:sz w:val="22"/>
          <w:szCs w:val="22"/>
        </w:rPr>
        <w:t>igennem</w:t>
      </w:r>
      <w:r w:rsidRPr="00A868FE">
        <w:rPr>
          <w:rFonts w:ascii="Arial" w:hAnsi="Arial" w:cs="Arial"/>
          <w:sz w:val="22"/>
          <w:szCs w:val="22"/>
        </w:rPr>
        <w:t xml:space="preserve"> brugerinddragelse i en læselivscyklus med lokalt udviklet skønlitteratur.</w:t>
      </w:r>
      <w:r w:rsidR="00036FF4" w:rsidRPr="00A868FE">
        <w:rPr>
          <w:rFonts w:ascii="Arial" w:hAnsi="Arial" w:cs="Arial"/>
          <w:sz w:val="22"/>
          <w:szCs w:val="22"/>
        </w:rPr>
        <w:t xml:space="preserve"> Der har således været fokus på at rekruttere segmenter af befolkningen, der normalt ikke læser. Samtidig har der været fokus på, at skabe en kobling mellem det fysiske og det digitale, således at brugerne gøres bevidst om bibliotekets digitale udbud.</w:t>
      </w:r>
    </w:p>
    <w:p w:rsidR="00036FF4" w:rsidRPr="00A868FE" w:rsidRDefault="00036FF4" w:rsidP="007E744A">
      <w:pPr>
        <w:rPr>
          <w:rFonts w:ascii="Arial" w:hAnsi="Arial" w:cs="Arial"/>
          <w:sz w:val="22"/>
          <w:szCs w:val="22"/>
        </w:rPr>
      </w:pPr>
    </w:p>
    <w:p w:rsidR="008C7751" w:rsidRPr="00A868FE" w:rsidRDefault="00F40D50" w:rsidP="007E744A">
      <w:pPr>
        <w:rPr>
          <w:rFonts w:ascii="Arial" w:hAnsi="Arial" w:cs="Arial"/>
          <w:sz w:val="22"/>
          <w:szCs w:val="22"/>
        </w:rPr>
      </w:pPr>
      <w:r w:rsidRPr="00A868FE">
        <w:rPr>
          <w:rFonts w:ascii="Arial" w:hAnsi="Arial" w:cs="Arial"/>
          <w:sz w:val="22"/>
          <w:szCs w:val="22"/>
        </w:rPr>
        <w:t>Projektet indehold</w:t>
      </w:r>
      <w:r w:rsidR="00DA6D9E" w:rsidRPr="00A868FE">
        <w:rPr>
          <w:rFonts w:ascii="Arial" w:hAnsi="Arial" w:cs="Arial"/>
          <w:sz w:val="22"/>
          <w:szCs w:val="22"/>
        </w:rPr>
        <w:t>er</w:t>
      </w:r>
      <w:r w:rsidR="008C7751" w:rsidRPr="00A868FE">
        <w:rPr>
          <w:rFonts w:ascii="Arial" w:hAnsi="Arial" w:cs="Arial"/>
          <w:sz w:val="22"/>
          <w:szCs w:val="22"/>
        </w:rPr>
        <w:t xml:space="preserve"> en direkte formidling mellem lokale forfattere og udvalgte læsekredse og læsere. Forfatterne er en del af Forfattergruppen Alssund, der </w:t>
      </w:r>
      <w:r w:rsidR="00036FF4" w:rsidRPr="00A868FE">
        <w:rPr>
          <w:rFonts w:ascii="Arial" w:hAnsi="Arial" w:cs="Arial"/>
          <w:sz w:val="22"/>
          <w:szCs w:val="22"/>
        </w:rPr>
        <w:t>består</w:t>
      </w:r>
      <w:r w:rsidR="008C7751" w:rsidRPr="00A868FE">
        <w:rPr>
          <w:rFonts w:ascii="Arial" w:hAnsi="Arial" w:cs="Arial"/>
          <w:sz w:val="22"/>
          <w:szCs w:val="22"/>
        </w:rPr>
        <w:t xml:space="preserve"> af 9</w:t>
      </w:r>
      <w:r w:rsidR="00036FF4" w:rsidRPr="00A868FE">
        <w:rPr>
          <w:rFonts w:ascii="Arial" w:hAnsi="Arial" w:cs="Arial"/>
          <w:sz w:val="22"/>
          <w:szCs w:val="22"/>
        </w:rPr>
        <w:t xml:space="preserve"> yngre forfattere fra</w:t>
      </w:r>
      <w:r w:rsidR="008C7751" w:rsidRPr="00A868FE">
        <w:rPr>
          <w:rFonts w:ascii="Arial" w:hAnsi="Arial" w:cs="Arial"/>
          <w:sz w:val="22"/>
          <w:szCs w:val="22"/>
        </w:rPr>
        <w:t xml:space="preserve"> Sønderborg. Forfatterne har fremstillet litterære tekster til projektet, </w:t>
      </w:r>
      <w:r w:rsidR="00036FF4" w:rsidRPr="00A868FE">
        <w:rPr>
          <w:rFonts w:ascii="Arial" w:hAnsi="Arial" w:cs="Arial"/>
          <w:sz w:val="22"/>
          <w:szCs w:val="22"/>
        </w:rPr>
        <w:t xml:space="preserve">og sammen skabt antologien </w:t>
      </w:r>
      <w:r w:rsidR="00036FF4" w:rsidRPr="00A868FE">
        <w:rPr>
          <w:rFonts w:ascii="Arial" w:hAnsi="Arial" w:cs="Arial"/>
          <w:i/>
          <w:sz w:val="22"/>
          <w:szCs w:val="22"/>
        </w:rPr>
        <w:t>Alssund med andre øjne</w:t>
      </w:r>
      <w:r w:rsidR="00036FF4" w:rsidRPr="00A868FE">
        <w:rPr>
          <w:rFonts w:ascii="Arial" w:hAnsi="Arial" w:cs="Arial"/>
          <w:sz w:val="22"/>
          <w:szCs w:val="22"/>
        </w:rPr>
        <w:t xml:space="preserve">, </w:t>
      </w:r>
      <w:r w:rsidR="008C7751" w:rsidRPr="00A868FE">
        <w:rPr>
          <w:rFonts w:ascii="Arial" w:hAnsi="Arial" w:cs="Arial"/>
          <w:sz w:val="22"/>
          <w:szCs w:val="22"/>
        </w:rPr>
        <w:t xml:space="preserve">som </w:t>
      </w:r>
      <w:r w:rsidR="00036FF4" w:rsidRPr="00A868FE">
        <w:rPr>
          <w:rFonts w:ascii="Arial" w:hAnsi="Arial" w:cs="Arial"/>
          <w:sz w:val="22"/>
          <w:szCs w:val="22"/>
        </w:rPr>
        <w:t>er blevet læst og diskuteret i læsekredsene</w:t>
      </w:r>
      <w:r w:rsidR="008C7751" w:rsidRPr="00A868FE">
        <w:rPr>
          <w:rFonts w:ascii="Arial" w:hAnsi="Arial" w:cs="Arial"/>
          <w:sz w:val="22"/>
          <w:szCs w:val="22"/>
        </w:rPr>
        <w:t>.</w:t>
      </w:r>
      <w:r w:rsidR="00036FF4" w:rsidRPr="00A868FE">
        <w:rPr>
          <w:rFonts w:ascii="Arial" w:hAnsi="Arial" w:cs="Arial"/>
          <w:sz w:val="22"/>
          <w:szCs w:val="22"/>
        </w:rPr>
        <w:t xml:space="preserve"> </w:t>
      </w:r>
      <w:r w:rsidR="008C7751" w:rsidRPr="00A868FE">
        <w:rPr>
          <w:rFonts w:ascii="Arial" w:hAnsi="Arial" w:cs="Arial"/>
          <w:sz w:val="22"/>
          <w:szCs w:val="22"/>
        </w:rPr>
        <w:t xml:space="preserve"> </w:t>
      </w:r>
    </w:p>
    <w:p w:rsidR="008C7751" w:rsidRPr="00A868FE" w:rsidRDefault="008C7751" w:rsidP="007E744A">
      <w:pPr>
        <w:rPr>
          <w:rFonts w:ascii="Arial" w:hAnsi="Arial" w:cs="Arial"/>
          <w:sz w:val="22"/>
          <w:szCs w:val="22"/>
        </w:rPr>
      </w:pPr>
    </w:p>
    <w:p w:rsidR="00A05356" w:rsidRPr="00A868FE" w:rsidRDefault="00036FF4" w:rsidP="00E76D70">
      <w:pPr>
        <w:rPr>
          <w:rFonts w:ascii="Arial" w:hAnsi="Arial" w:cs="Arial"/>
          <w:sz w:val="22"/>
          <w:szCs w:val="22"/>
        </w:rPr>
      </w:pPr>
      <w:r w:rsidRPr="00A868FE">
        <w:rPr>
          <w:rFonts w:ascii="Arial" w:hAnsi="Arial" w:cs="Arial"/>
          <w:sz w:val="22"/>
          <w:szCs w:val="22"/>
        </w:rPr>
        <w:t>Hensigten med</w:t>
      </w:r>
      <w:r w:rsidR="008C7751" w:rsidRPr="00A868FE">
        <w:rPr>
          <w:rFonts w:ascii="Arial" w:hAnsi="Arial" w:cs="Arial"/>
          <w:sz w:val="22"/>
          <w:szCs w:val="22"/>
        </w:rPr>
        <w:t xml:space="preserve"> Formidling i Spændvidden </w:t>
      </w:r>
      <w:r w:rsidRPr="00A868FE">
        <w:rPr>
          <w:rFonts w:ascii="Arial" w:hAnsi="Arial" w:cs="Arial"/>
          <w:sz w:val="22"/>
          <w:szCs w:val="22"/>
        </w:rPr>
        <w:t>er dermed</w:t>
      </w:r>
      <w:r w:rsidR="00A05356" w:rsidRPr="00A868FE">
        <w:rPr>
          <w:rFonts w:ascii="Arial" w:hAnsi="Arial" w:cs="Arial"/>
          <w:sz w:val="22"/>
          <w:szCs w:val="22"/>
        </w:rPr>
        <w:t xml:space="preserve"> at:</w:t>
      </w:r>
    </w:p>
    <w:p w:rsidR="00A05356" w:rsidRPr="00A868FE" w:rsidRDefault="008C7751" w:rsidP="00364788">
      <w:pPr>
        <w:pStyle w:val="Listeafsnit"/>
        <w:numPr>
          <w:ilvl w:val="0"/>
          <w:numId w:val="10"/>
        </w:numPr>
        <w:rPr>
          <w:rFonts w:ascii="Arial" w:hAnsi="Arial" w:cs="Arial"/>
        </w:rPr>
      </w:pPr>
      <w:r w:rsidRPr="00A868FE">
        <w:rPr>
          <w:rFonts w:ascii="Arial" w:hAnsi="Arial" w:cs="Arial"/>
        </w:rPr>
        <w:t>skabe nye læsere</w:t>
      </w:r>
    </w:p>
    <w:p w:rsidR="00A05356" w:rsidRPr="00A868FE" w:rsidRDefault="00A05356" w:rsidP="00364788">
      <w:pPr>
        <w:pStyle w:val="Listeafsnit"/>
        <w:numPr>
          <w:ilvl w:val="0"/>
          <w:numId w:val="10"/>
        </w:numPr>
        <w:rPr>
          <w:rFonts w:ascii="Arial" w:hAnsi="Arial" w:cs="Arial"/>
        </w:rPr>
      </w:pPr>
      <w:r w:rsidRPr="00A868FE">
        <w:rPr>
          <w:rFonts w:ascii="Arial" w:hAnsi="Arial" w:cs="Arial"/>
        </w:rPr>
        <w:t>udvikle</w:t>
      </w:r>
      <w:r w:rsidR="008C7751" w:rsidRPr="00A868FE">
        <w:rPr>
          <w:rFonts w:ascii="Arial" w:hAnsi="Arial" w:cs="Arial"/>
        </w:rPr>
        <w:t xml:space="preserve"> en ny læsekredskultur</w:t>
      </w:r>
    </w:p>
    <w:p w:rsidR="00A05356" w:rsidRPr="00A868FE" w:rsidRDefault="008C7751" w:rsidP="00364788">
      <w:pPr>
        <w:pStyle w:val="Listeafsnit"/>
        <w:numPr>
          <w:ilvl w:val="0"/>
          <w:numId w:val="10"/>
        </w:numPr>
        <w:rPr>
          <w:rFonts w:ascii="Arial" w:hAnsi="Arial" w:cs="Arial"/>
        </w:rPr>
      </w:pPr>
      <w:r w:rsidRPr="00A868FE">
        <w:rPr>
          <w:rFonts w:ascii="Arial" w:hAnsi="Arial" w:cs="Arial"/>
        </w:rPr>
        <w:t>give lokale forfattere mulighed for at forbedre deres virke</w:t>
      </w:r>
    </w:p>
    <w:p w:rsidR="00A05356" w:rsidRPr="00A868FE" w:rsidRDefault="008C7751" w:rsidP="00364788">
      <w:pPr>
        <w:pStyle w:val="Listeafsnit"/>
        <w:numPr>
          <w:ilvl w:val="0"/>
          <w:numId w:val="10"/>
        </w:numPr>
        <w:rPr>
          <w:rFonts w:ascii="Arial" w:hAnsi="Arial" w:cs="Arial"/>
        </w:rPr>
      </w:pPr>
      <w:r w:rsidRPr="00A868FE">
        <w:rPr>
          <w:rFonts w:ascii="Arial" w:hAnsi="Arial" w:cs="Arial"/>
        </w:rPr>
        <w:t>skabe formidling i spændet</w:t>
      </w:r>
      <w:r w:rsidR="0091268B" w:rsidRPr="00A868FE">
        <w:rPr>
          <w:rFonts w:ascii="Arial" w:hAnsi="Arial" w:cs="Arial"/>
        </w:rPr>
        <w:t xml:space="preserve"> mellem det fysiske og digitale</w:t>
      </w:r>
      <w:r w:rsidRPr="00A868FE">
        <w:rPr>
          <w:rFonts w:ascii="Arial" w:hAnsi="Arial" w:cs="Arial"/>
        </w:rPr>
        <w:t xml:space="preserve"> </w:t>
      </w:r>
    </w:p>
    <w:p w:rsidR="00E2242E" w:rsidRPr="00A868FE" w:rsidRDefault="00294DE1" w:rsidP="00A05356">
      <w:pPr>
        <w:rPr>
          <w:rFonts w:ascii="Arial" w:hAnsi="Arial" w:cs="Arial"/>
          <w:sz w:val="22"/>
          <w:szCs w:val="22"/>
        </w:rPr>
      </w:pPr>
      <w:r w:rsidRPr="00A868FE">
        <w:rPr>
          <w:rFonts w:ascii="Arial" w:hAnsi="Arial" w:cs="Arial"/>
          <w:sz w:val="22"/>
          <w:szCs w:val="22"/>
        </w:rPr>
        <w:t xml:space="preserve">Denne evalueringsrapport vil </w:t>
      </w:r>
      <w:r w:rsidR="00A05356" w:rsidRPr="00A868FE">
        <w:rPr>
          <w:rFonts w:ascii="Arial" w:hAnsi="Arial" w:cs="Arial"/>
          <w:sz w:val="22"/>
          <w:szCs w:val="22"/>
        </w:rPr>
        <w:t xml:space="preserve">først </w:t>
      </w:r>
      <w:r w:rsidR="0049765E" w:rsidRPr="00A868FE">
        <w:rPr>
          <w:rFonts w:ascii="Arial" w:hAnsi="Arial" w:cs="Arial"/>
          <w:sz w:val="22"/>
          <w:szCs w:val="22"/>
        </w:rPr>
        <w:t>forholde sig til</w:t>
      </w:r>
      <w:r w:rsidRPr="00A868FE">
        <w:rPr>
          <w:rFonts w:ascii="Arial" w:hAnsi="Arial" w:cs="Arial"/>
          <w:sz w:val="22"/>
          <w:szCs w:val="22"/>
        </w:rPr>
        <w:t xml:space="preserve"> hvorvidt disse mål </w:t>
      </w:r>
      <w:r w:rsidR="00945AC5" w:rsidRPr="00A868FE">
        <w:rPr>
          <w:rFonts w:ascii="Arial" w:hAnsi="Arial" w:cs="Arial"/>
          <w:sz w:val="22"/>
          <w:szCs w:val="22"/>
        </w:rPr>
        <w:t>er</w:t>
      </w:r>
      <w:r w:rsidRPr="00A868FE">
        <w:rPr>
          <w:rFonts w:ascii="Arial" w:hAnsi="Arial" w:cs="Arial"/>
          <w:sz w:val="22"/>
          <w:szCs w:val="22"/>
        </w:rPr>
        <w:t xml:space="preserve"> opnået</w:t>
      </w:r>
      <w:r w:rsidR="00A05356" w:rsidRPr="00A868FE">
        <w:rPr>
          <w:rFonts w:ascii="Arial" w:hAnsi="Arial" w:cs="Arial"/>
          <w:sz w:val="22"/>
          <w:szCs w:val="22"/>
        </w:rPr>
        <w:t xml:space="preserve">. Dernæst foretages en opsamling på, hvad biblioteket og projektgruppen synes at have lært og erfaret undervejs i projektet </w:t>
      </w:r>
      <w:r w:rsidRPr="00A868FE">
        <w:rPr>
          <w:rFonts w:ascii="Arial" w:hAnsi="Arial" w:cs="Arial"/>
          <w:sz w:val="22"/>
          <w:szCs w:val="22"/>
        </w:rPr>
        <w:t xml:space="preserve">samt </w:t>
      </w:r>
      <w:r w:rsidR="0049765E" w:rsidRPr="00A868FE">
        <w:rPr>
          <w:rFonts w:ascii="Arial" w:hAnsi="Arial" w:cs="Arial"/>
          <w:sz w:val="22"/>
          <w:szCs w:val="22"/>
        </w:rPr>
        <w:t xml:space="preserve">hvad der </w:t>
      </w:r>
      <w:r w:rsidR="00A05356" w:rsidRPr="00A868FE">
        <w:rPr>
          <w:rFonts w:ascii="Arial" w:hAnsi="Arial" w:cs="Arial"/>
          <w:sz w:val="22"/>
          <w:szCs w:val="22"/>
        </w:rPr>
        <w:t xml:space="preserve">lidt bredere og mere </w:t>
      </w:r>
      <w:r w:rsidR="0049765E" w:rsidRPr="00A868FE">
        <w:rPr>
          <w:rFonts w:ascii="Arial" w:hAnsi="Arial" w:cs="Arial"/>
          <w:sz w:val="22"/>
          <w:szCs w:val="22"/>
        </w:rPr>
        <w:t xml:space="preserve">generelt er kommet ud af projektet. </w:t>
      </w:r>
    </w:p>
    <w:p w:rsidR="00945AC5" w:rsidRDefault="00945AC5">
      <w:pPr>
        <w:spacing w:line="240" w:lineRule="auto"/>
        <w:rPr>
          <w:rFonts w:asciiTheme="majorHAnsi" w:eastAsiaTheme="majorEastAsia" w:hAnsiTheme="majorHAnsi" w:cstheme="majorBidi"/>
          <w:b/>
          <w:bCs/>
          <w:color w:val="345A8A" w:themeColor="accent1" w:themeShade="B5"/>
          <w:sz w:val="32"/>
          <w:szCs w:val="32"/>
        </w:rPr>
      </w:pPr>
      <w:r>
        <w:rPr>
          <w:rFonts w:asciiTheme="majorHAnsi" w:hAnsiTheme="majorHAnsi" w:cstheme="majorBidi"/>
          <w:color w:val="345A8A" w:themeColor="accent1" w:themeShade="B5"/>
          <w:sz w:val="32"/>
          <w:szCs w:val="32"/>
        </w:rPr>
        <w:br w:type="page"/>
      </w:r>
    </w:p>
    <w:p w:rsidR="00E2242E" w:rsidRPr="00364788" w:rsidRDefault="00364788" w:rsidP="0049765E">
      <w:pPr>
        <w:pStyle w:val="Overskrift2"/>
        <w:rPr>
          <w:rFonts w:asciiTheme="majorHAnsi" w:hAnsiTheme="majorHAnsi" w:cstheme="majorBidi"/>
          <w:color w:val="345A8A" w:themeColor="accent1" w:themeShade="B5"/>
          <w:sz w:val="32"/>
          <w:szCs w:val="32"/>
        </w:rPr>
      </w:pPr>
      <w:bookmarkStart w:id="3" w:name="_Toc466030629"/>
      <w:r w:rsidRPr="00364788">
        <w:rPr>
          <w:rFonts w:asciiTheme="majorHAnsi" w:hAnsiTheme="majorHAnsi" w:cstheme="majorBidi"/>
          <w:color w:val="345A8A" w:themeColor="accent1" w:themeShade="B5"/>
          <w:sz w:val="32"/>
          <w:szCs w:val="32"/>
        </w:rPr>
        <w:lastRenderedPageBreak/>
        <w:t>Konklu</w:t>
      </w:r>
      <w:r>
        <w:rPr>
          <w:rFonts w:asciiTheme="majorHAnsi" w:hAnsiTheme="majorHAnsi" w:cstheme="majorBidi"/>
          <w:color w:val="345A8A" w:themeColor="accent1" w:themeShade="B5"/>
          <w:sz w:val="32"/>
          <w:szCs w:val="32"/>
        </w:rPr>
        <w:t>s</w:t>
      </w:r>
      <w:r w:rsidRPr="00364788">
        <w:rPr>
          <w:rFonts w:asciiTheme="majorHAnsi" w:hAnsiTheme="majorHAnsi" w:cstheme="majorBidi"/>
          <w:color w:val="345A8A" w:themeColor="accent1" w:themeShade="B5"/>
          <w:sz w:val="32"/>
          <w:szCs w:val="32"/>
        </w:rPr>
        <w:t>ion</w:t>
      </w:r>
      <w:bookmarkEnd w:id="3"/>
    </w:p>
    <w:p w:rsidR="000068B3" w:rsidRPr="00630B66" w:rsidRDefault="002160BF" w:rsidP="00CD1406">
      <w:pPr>
        <w:rPr>
          <w:rFonts w:ascii="Arial" w:hAnsi="Arial" w:cs="Arial"/>
          <w:sz w:val="22"/>
          <w:szCs w:val="22"/>
        </w:rPr>
      </w:pPr>
      <w:r w:rsidRPr="00630B66">
        <w:rPr>
          <w:rFonts w:ascii="Arial" w:hAnsi="Arial" w:cs="Arial"/>
          <w:sz w:val="22"/>
          <w:szCs w:val="22"/>
        </w:rPr>
        <w:t xml:space="preserve">På baggrund af interviews udført med læsekredsdeltagere, forfattere til antologien og bibliotekets souschef, er det </w:t>
      </w:r>
      <w:r w:rsidR="00C27AF8" w:rsidRPr="00630B66">
        <w:rPr>
          <w:rFonts w:ascii="Arial" w:hAnsi="Arial" w:cs="Arial"/>
          <w:sz w:val="22"/>
          <w:szCs w:val="22"/>
        </w:rPr>
        <w:t>evaluators overordnede vurdering,</w:t>
      </w:r>
      <w:r w:rsidRPr="00630B66">
        <w:rPr>
          <w:rFonts w:ascii="Arial" w:hAnsi="Arial" w:cs="Arial"/>
          <w:sz w:val="22"/>
          <w:szCs w:val="22"/>
        </w:rPr>
        <w:t xml:space="preserve"> at Formidling i Spændvidden har gjort en stor forskel for både læsere, forfattere og Sønderborg bibliotek.</w:t>
      </w:r>
      <w:r w:rsidR="00C27AF8" w:rsidRPr="00630B66">
        <w:rPr>
          <w:rFonts w:ascii="Arial" w:hAnsi="Arial" w:cs="Arial"/>
          <w:sz w:val="22"/>
          <w:szCs w:val="22"/>
        </w:rPr>
        <w:t xml:space="preserve"> </w:t>
      </w:r>
    </w:p>
    <w:p w:rsidR="00A868FE" w:rsidRDefault="00630B66" w:rsidP="00CD1406">
      <w:pPr>
        <w:rPr>
          <w:rFonts w:ascii="Arial" w:hAnsi="Arial" w:cs="Arial"/>
        </w:rPr>
      </w:pPr>
      <w:r w:rsidRPr="00630B66">
        <w:rPr>
          <w:rFonts w:ascii="Arial" w:hAnsi="Arial" w:cs="Arial"/>
          <w:sz w:val="22"/>
          <w:szCs w:val="22"/>
        </w:rPr>
        <w:t>På grund af rekrutteringsvanskeligheder er det kun til</w:t>
      </w:r>
      <w:r w:rsidR="008E4E0D" w:rsidRPr="00630B66">
        <w:rPr>
          <w:rFonts w:ascii="Arial" w:hAnsi="Arial" w:cs="Arial"/>
          <w:sz w:val="22"/>
          <w:szCs w:val="22"/>
        </w:rPr>
        <w:t xml:space="preserve"> dels lykkedes for biblioteket at konvertere ikke-læsere til læsere og etablere en ny læsekredskultur</w:t>
      </w:r>
      <w:r w:rsidR="004B11E8" w:rsidRPr="00630B66">
        <w:rPr>
          <w:rFonts w:ascii="Arial" w:hAnsi="Arial" w:cs="Arial"/>
          <w:sz w:val="22"/>
          <w:szCs w:val="22"/>
        </w:rPr>
        <w:t xml:space="preserve">. </w:t>
      </w:r>
      <w:r w:rsidR="008E4E0D" w:rsidRPr="00630B66">
        <w:rPr>
          <w:rFonts w:ascii="Arial" w:hAnsi="Arial" w:cs="Arial"/>
          <w:sz w:val="22"/>
          <w:szCs w:val="22"/>
        </w:rPr>
        <w:t xml:space="preserve">Ikke desto mindre </w:t>
      </w:r>
      <w:r w:rsidR="004B11E8" w:rsidRPr="00630B66">
        <w:rPr>
          <w:rFonts w:ascii="Arial" w:hAnsi="Arial" w:cs="Arial"/>
          <w:sz w:val="22"/>
          <w:szCs w:val="22"/>
        </w:rPr>
        <w:t xml:space="preserve">er nye tiltag og deltagertyper blevet integreret og </w:t>
      </w:r>
      <w:r w:rsidR="00C02FE6" w:rsidRPr="00630B66">
        <w:rPr>
          <w:rFonts w:ascii="Arial" w:hAnsi="Arial" w:cs="Arial"/>
          <w:sz w:val="22"/>
          <w:szCs w:val="22"/>
        </w:rPr>
        <w:t xml:space="preserve">projektet </w:t>
      </w:r>
      <w:r w:rsidR="004B11E8" w:rsidRPr="00630B66">
        <w:rPr>
          <w:rFonts w:ascii="Arial" w:hAnsi="Arial" w:cs="Arial"/>
          <w:sz w:val="22"/>
          <w:szCs w:val="22"/>
        </w:rPr>
        <w:t xml:space="preserve">har </w:t>
      </w:r>
      <w:r w:rsidR="00C02FE6" w:rsidRPr="00630B66">
        <w:rPr>
          <w:rFonts w:ascii="Arial" w:hAnsi="Arial" w:cs="Arial"/>
          <w:sz w:val="22"/>
          <w:szCs w:val="22"/>
        </w:rPr>
        <w:t xml:space="preserve">haft positiv indflydelse på deltagernes læsevaner og biblioteksbrug. Projektets </w:t>
      </w:r>
      <w:r w:rsidR="004B11E8" w:rsidRPr="00630B66">
        <w:rPr>
          <w:rFonts w:ascii="Arial" w:hAnsi="Arial" w:cs="Arial"/>
          <w:sz w:val="22"/>
          <w:szCs w:val="22"/>
        </w:rPr>
        <w:t xml:space="preserve">væsentligste udbytte </w:t>
      </w:r>
      <w:r w:rsidR="00C02FE6" w:rsidRPr="00630B66">
        <w:rPr>
          <w:rFonts w:ascii="Arial" w:hAnsi="Arial" w:cs="Arial"/>
          <w:sz w:val="22"/>
          <w:szCs w:val="22"/>
        </w:rPr>
        <w:t>er det samarbejde</w:t>
      </w:r>
      <w:r w:rsidR="004B11E8" w:rsidRPr="00630B66">
        <w:rPr>
          <w:rFonts w:ascii="Arial" w:hAnsi="Arial" w:cs="Arial"/>
          <w:sz w:val="22"/>
          <w:szCs w:val="22"/>
        </w:rPr>
        <w:t>,</w:t>
      </w:r>
      <w:r w:rsidR="00C02FE6" w:rsidRPr="00630B66">
        <w:rPr>
          <w:rFonts w:ascii="Arial" w:hAnsi="Arial" w:cs="Arial"/>
          <w:sz w:val="22"/>
          <w:szCs w:val="22"/>
        </w:rPr>
        <w:t xml:space="preserve"> der </w:t>
      </w:r>
      <w:r w:rsidR="004B11E8" w:rsidRPr="00630B66">
        <w:rPr>
          <w:rFonts w:ascii="Arial" w:hAnsi="Arial" w:cs="Arial"/>
          <w:sz w:val="22"/>
          <w:szCs w:val="22"/>
        </w:rPr>
        <w:t xml:space="preserve">er </w:t>
      </w:r>
      <w:r w:rsidR="00C02FE6" w:rsidRPr="00630B66">
        <w:rPr>
          <w:rFonts w:ascii="Arial" w:hAnsi="Arial" w:cs="Arial"/>
          <w:sz w:val="22"/>
          <w:szCs w:val="22"/>
        </w:rPr>
        <w:t xml:space="preserve">blevet etableret imellem </w:t>
      </w:r>
      <w:r w:rsidR="004B11E8" w:rsidRPr="00630B66">
        <w:rPr>
          <w:rFonts w:ascii="Arial" w:hAnsi="Arial" w:cs="Arial"/>
          <w:sz w:val="22"/>
          <w:szCs w:val="22"/>
        </w:rPr>
        <w:t xml:space="preserve">lokale forfattere og Sønderborg bibliotek. </w:t>
      </w:r>
      <w:r w:rsidR="000C70BE">
        <w:rPr>
          <w:rFonts w:ascii="Arial" w:hAnsi="Arial" w:cs="Arial"/>
          <w:sz w:val="22"/>
          <w:szCs w:val="22"/>
        </w:rPr>
        <w:t xml:space="preserve">Samarbejdet </w:t>
      </w:r>
      <w:r w:rsidR="004B11E8" w:rsidRPr="00630B66">
        <w:rPr>
          <w:rFonts w:ascii="Arial" w:hAnsi="Arial" w:cs="Arial"/>
          <w:sz w:val="22"/>
          <w:szCs w:val="22"/>
        </w:rPr>
        <w:t xml:space="preserve">har styrket de lokale forfatteres arbejde </w:t>
      </w:r>
      <w:r w:rsidR="000C70BE">
        <w:rPr>
          <w:rFonts w:ascii="Arial" w:hAnsi="Arial" w:cs="Arial"/>
          <w:sz w:val="22"/>
          <w:szCs w:val="22"/>
        </w:rPr>
        <w:t>herunder ført</w:t>
      </w:r>
      <w:r w:rsidR="004B11E8" w:rsidRPr="00630B66">
        <w:rPr>
          <w:rFonts w:ascii="Arial" w:hAnsi="Arial" w:cs="Arial"/>
          <w:sz w:val="22"/>
          <w:szCs w:val="22"/>
        </w:rPr>
        <w:t xml:space="preserve"> til produktionen af </w:t>
      </w:r>
      <w:r w:rsidR="000C70BE">
        <w:rPr>
          <w:rFonts w:ascii="Arial" w:hAnsi="Arial" w:cs="Arial"/>
          <w:sz w:val="22"/>
          <w:szCs w:val="22"/>
        </w:rPr>
        <w:t xml:space="preserve">en </w:t>
      </w:r>
      <w:r w:rsidR="004B11E8" w:rsidRPr="00630B66">
        <w:rPr>
          <w:rFonts w:ascii="Arial" w:hAnsi="Arial" w:cs="Arial"/>
          <w:sz w:val="22"/>
          <w:szCs w:val="22"/>
        </w:rPr>
        <w:t xml:space="preserve">ny antologi. Derudover har </w:t>
      </w:r>
      <w:r w:rsidR="00467490" w:rsidRPr="00630B66">
        <w:rPr>
          <w:rFonts w:ascii="Arial" w:hAnsi="Arial" w:cs="Arial"/>
          <w:sz w:val="22"/>
          <w:szCs w:val="22"/>
        </w:rPr>
        <w:t xml:space="preserve">det skabt større interesse for Sønderborg Bibliotek både i pressen og Biblioteksbranchen. Projektet </w:t>
      </w:r>
      <w:r w:rsidR="00A868FE">
        <w:rPr>
          <w:rFonts w:ascii="Arial" w:hAnsi="Arial" w:cs="Arial"/>
          <w:sz w:val="22"/>
          <w:szCs w:val="22"/>
        </w:rPr>
        <w:t>udviklede sig dermed</w:t>
      </w:r>
      <w:r w:rsidR="00467490" w:rsidRPr="00630B66">
        <w:rPr>
          <w:rFonts w:ascii="Arial" w:hAnsi="Arial" w:cs="Arial"/>
          <w:sz w:val="22"/>
          <w:szCs w:val="22"/>
        </w:rPr>
        <w:t xml:space="preserve"> fra </w:t>
      </w:r>
      <w:r w:rsidR="000C70BE">
        <w:rPr>
          <w:rFonts w:ascii="Arial" w:hAnsi="Arial" w:cs="Arial"/>
          <w:sz w:val="22"/>
          <w:szCs w:val="22"/>
        </w:rPr>
        <w:t>oprindeligt at</w:t>
      </w:r>
      <w:r w:rsidR="00467490" w:rsidRPr="00630B66">
        <w:rPr>
          <w:rFonts w:ascii="Arial" w:hAnsi="Arial" w:cs="Arial"/>
          <w:sz w:val="22"/>
          <w:szCs w:val="22"/>
        </w:rPr>
        <w:t xml:space="preserve"> fokus</w:t>
      </w:r>
      <w:r w:rsidR="000C70BE">
        <w:rPr>
          <w:rFonts w:ascii="Arial" w:hAnsi="Arial" w:cs="Arial"/>
          <w:sz w:val="22"/>
          <w:szCs w:val="22"/>
        </w:rPr>
        <w:t>ere</w:t>
      </w:r>
      <w:r w:rsidR="00467490" w:rsidRPr="00630B66">
        <w:rPr>
          <w:rFonts w:ascii="Arial" w:hAnsi="Arial" w:cs="Arial"/>
          <w:sz w:val="22"/>
          <w:szCs w:val="22"/>
        </w:rPr>
        <w:t xml:space="preserve"> på ikke-læsere til i højere grad at fokusere på allerede eksisterende </w:t>
      </w:r>
      <w:r w:rsidR="00467490" w:rsidRPr="00A868FE">
        <w:rPr>
          <w:rFonts w:ascii="Arial" w:hAnsi="Arial" w:cs="Arial"/>
          <w:sz w:val="22"/>
          <w:szCs w:val="22"/>
        </w:rPr>
        <w:t>brugere og lokale forfattere</w:t>
      </w:r>
      <w:r w:rsidR="00467490">
        <w:rPr>
          <w:rFonts w:ascii="Arial" w:hAnsi="Arial" w:cs="Arial"/>
        </w:rPr>
        <w:t xml:space="preserve">. </w:t>
      </w:r>
      <w:r w:rsidR="00CD1406" w:rsidRPr="00A868FE">
        <w:rPr>
          <w:noProof/>
          <w:sz w:val="22"/>
          <w:szCs w:val="22"/>
        </w:rPr>
        <w:drawing>
          <wp:anchor distT="0" distB="0" distL="114300" distR="114300" simplePos="0" relativeHeight="251665408" behindDoc="0" locked="0" layoutInCell="1" allowOverlap="1">
            <wp:simplePos x="0" y="0"/>
            <wp:positionH relativeFrom="margin">
              <wp:posOffset>-285115</wp:posOffset>
            </wp:positionH>
            <wp:positionV relativeFrom="margin">
              <wp:posOffset>4189095</wp:posOffset>
            </wp:positionV>
            <wp:extent cx="6705600" cy="4600575"/>
            <wp:effectExtent l="1905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A868FE">
        <w:rPr>
          <w:rFonts w:ascii="Arial" w:hAnsi="Arial" w:cs="Arial"/>
          <w:sz w:val="22"/>
          <w:szCs w:val="22"/>
        </w:rPr>
        <w:t>I denne proces har Sønderborg Bibliotek</w:t>
      </w:r>
      <w:r>
        <w:rPr>
          <w:rFonts w:ascii="Arial" w:hAnsi="Arial" w:cs="Arial"/>
        </w:rPr>
        <w:t xml:space="preserve"> </w:t>
      </w:r>
      <w:r w:rsidRPr="00A868FE">
        <w:rPr>
          <w:rFonts w:ascii="Arial" w:hAnsi="Arial" w:cs="Arial"/>
          <w:sz w:val="22"/>
          <w:szCs w:val="22"/>
        </w:rPr>
        <w:t>gjort</w:t>
      </w:r>
      <w:r>
        <w:rPr>
          <w:rFonts w:ascii="Arial" w:hAnsi="Arial" w:cs="Arial"/>
        </w:rPr>
        <w:t xml:space="preserve"> </w:t>
      </w:r>
      <w:r w:rsidRPr="00A868FE">
        <w:rPr>
          <w:rFonts w:ascii="Arial" w:hAnsi="Arial" w:cs="Arial"/>
          <w:sz w:val="22"/>
          <w:szCs w:val="22"/>
        </w:rPr>
        <w:t>sig nogle</w:t>
      </w:r>
      <w:r>
        <w:rPr>
          <w:rFonts w:ascii="Arial" w:hAnsi="Arial" w:cs="Arial"/>
        </w:rPr>
        <w:t xml:space="preserve"> </w:t>
      </w:r>
      <w:r w:rsidRPr="00630B66">
        <w:rPr>
          <w:rFonts w:ascii="Arial" w:hAnsi="Arial" w:cs="Arial"/>
          <w:sz w:val="22"/>
          <w:szCs w:val="22"/>
        </w:rPr>
        <w:t xml:space="preserve">væsentlige erfaringer om målgrupper og om at </w:t>
      </w:r>
      <w:r w:rsidRPr="00A868FE">
        <w:rPr>
          <w:rFonts w:ascii="Arial" w:hAnsi="Arial" w:cs="Arial"/>
          <w:sz w:val="22"/>
          <w:szCs w:val="22"/>
        </w:rPr>
        <w:t xml:space="preserve">samarbejde med forfattere, hvilket har haft indflydelse på retningen i deres </w:t>
      </w:r>
      <w:r w:rsidR="00B12F7D">
        <w:rPr>
          <w:rFonts w:ascii="Arial" w:hAnsi="Arial" w:cs="Arial"/>
          <w:sz w:val="22"/>
          <w:szCs w:val="22"/>
        </w:rPr>
        <w:t xml:space="preserve">generelle </w:t>
      </w:r>
      <w:r w:rsidRPr="00A868FE">
        <w:rPr>
          <w:rFonts w:ascii="Arial" w:hAnsi="Arial" w:cs="Arial"/>
          <w:sz w:val="22"/>
          <w:szCs w:val="22"/>
        </w:rPr>
        <w:t>arbejde.</w:t>
      </w:r>
      <w:r>
        <w:rPr>
          <w:rFonts w:ascii="Arial" w:hAnsi="Arial" w:cs="Arial"/>
        </w:rPr>
        <w:t xml:space="preserve"> </w:t>
      </w:r>
    </w:p>
    <w:p w:rsidR="00CD1406" w:rsidRPr="000068B3" w:rsidRDefault="00A868FE" w:rsidP="00A868FE">
      <w:pPr>
        <w:pStyle w:val="Overskrift3"/>
        <w:jc w:val="center"/>
        <w:rPr>
          <w:rFonts w:ascii="Arial" w:hAnsi="Arial" w:cs="Arial"/>
          <w:color w:val="auto"/>
        </w:rPr>
      </w:pPr>
      <w:r>
        <w:t xml:space="preserve">Sammenfatning af projektets resultater  </w:t>
      </w:r>
      <w:r w:rsidR="007F50B4">
        <w:br w:type="page"/>
      </w:r>
    </w:p>
    <w:p w:rsidR="00DE4919" w:rsidRDefault="00DE4919" w:rsidP="002612D4">
      <w:pPr>
        <w:pStyle w:val="Overskrift1"/>
      </w:pPr>
      <w:bookmarkStart w:id="4" w:name="_Toc319663748"/>
      <w:bookmarkStart w:id="5" w:name="_Toc466030630"/>
      <w:r w:rsidRPr="000D6391">
        <w:lastRenderedPageBreak/>
        <w:t>Evalueringens formål</w:t>
      </w:r>
      <w:bookmarkEnd w:id="4"/>
      <w:bookmarkEnd w:id="5"/>
    </w:p>
    <w:p w:rsidR="0018177F" w:rsidRPr="00A868FE" w:rsidRDefault="00D41923" w:rsidP="00D41923">
      <w:pPr>
        <w:rPr>
          <w:rFonts w:ascii="Arial" w:hAnsi="Arial" w:cs="Arial"/>
          <w:color w:val="262626" w:themeColor="text1" w:themeTint="D9"/>
          <w:sz w:val="22"/>
          <w:szCs w:val="22"/>
        </w:rPr>
      </w:pPr>
      <w:r w:rsidRPr="00A868FE">
        <w:rPr>
          <w:rFonts w:ascii="Arial" w:hAnsi="Arial" w:cs="Arial"/>
          <w:color w:val="262626" w:themeColor="text1" w:themeTint="D9"/>
          <w:sz w:val="22"/>
          <w:szCs w:val="22"/>
        </w:rPr>
        <w:t>Evalueringen har til formål at samle op på de opnåede resultater, virkninger, oplevelser med og forståelser af læsekredsene som projektet har afstedkommet.</w:t>
      </w:r>
      <w:r w:rsidR="0018177F" w:rsidRPr="00A868FE">
        <w:rPr>
          <w:rFonts w:ascii="Arial" w:hAnsi="Arial" w:cs="Arial"/>
          <w:color w:val="262626" w:themeColor="text1" w:themeTint="D9"/>
          <w:sz w:val="22"/>
          <w:szCs w:val="22"/>
        </w:rPr>
        <w:t xml:space="preserve"> Evalueringen vil dermed forholde sig til hvorvidt der igennem eller som følge af projektet er skabt nye læsere eller en ny læsekredskultur, samt om forfatterne har oplevet udbytte af projektet. </w:t>
      </w:r>
      <w:r w:rsidRPr="00A868FE">
        <w:rPr>
          <w:rFonts w:ascii="Arial" w:hAnsi="Arial" w:cs="Arial"/>
          <w:color w:val="262626" w:themeColor="text1" w:themeTint="D9"/>
          <w:sz w:val="22"/>
          <w:szCs w:val="22"/>
        </w:rPr>
        <w:t xml:space="preserve"> </w:t>
      </w:r>
    </w:p>
    <w:p w:rsidR="0018177F" w:rsidRPr="00A868FE" w:rsidRDefault="0018177F" w:rsidP="00D41923">
      <w:pPr>
        <w:rPr>
          <w:rFonts w:ascii="Arial" w:hAnsi="Arial" w:cs="Arial"/>
          <w:color w:val="262626" w:themeColor="text1" w:themeTint="D9"/>
          <w:sz w:val="22"/>
          <w:szCs w:val="22"/>
        </w:rPr>
      </w:pPr>
    </w:p>
    <w:p w:rsidR="00D41923" w:rsidRPr="00A868FE" w:rsidRDefault="00D41923" w:rsidP="00D41923">
      <w:pPr>
        <w:rPr>
          <w:rFonts w:ascii="Arial" w:hAnsi="Arial" w:cs="Arial"/>
          <w:color w:val="262626" w:themeColor="text1" w:themeTint="D9"/>
          <w:sz w:val="22"/>
          <w:szCs w:val="22"/>
        </w:rPr>
      </w:pPr>
      <w:r w:rsidRPr="00A868FE">
        <w:rPr>
          <w:rFonts w:ascii="Arial" w:hAnsi="Arial" w:cs="Arial"/>
          <w:color w:val="262626" w:themeColor="text1" w:themeTint="D9"/>
          <w:sz w:val="22"/>
          <w:szCs w:val="22"/>
        </w:rPr>
        <w:t>Evalueringen vil dog også berøre den læring, som Biblioteket har opsamlet, erfaret og erkendt gen</w:t>
      </w:r>
      <w:r w:rsidR="0018177F" w:rsidRPr="00A868FE">
        <w:rPr>
          <w:rFonts w:ascii="Arial" w:hAnsi="Arial" w:cs="Arial"/>
          <w:color w:val="262626" w:themeColor="text1" w:themeTint="D9"/>
          <w:sz w:val="22"/>
          <w:szCs w:val="22"/>
        </w:rPr>
        <w:t xml:space="preserve">nem projektarbejdet. Denne læring og viden kan være med til at forbedre bibliotekets praksis og projektarbejde fremadrettet, samt understøtte deres udvikling af nye formidlingsperspektiver. </w:t>
      </w:r>
    </w:p>
    <w:p w:rsidR="00D41923" w:rsidRPr="00A868FE" w:rsidRDefault="00D41923" w:rsidP="00D41923">
      <w:pPr>
        <w:rPr>
          <w:rFonts w:ascii="Arial" w:hAnsi="Arial" w:cs="Arial"/>
          <w:color w:val="262626" w:themeColor="text1" w:themeTint="D9"/>
          <w:sz w:val="22"/>
          <w:szCs w:val="22"/>
        </w:rPr>
      </w:pPr>
    </w:p>
    <w:p w:rsidR="00294DE1" w:rsidRPr="00A868FE" w:rsidRDefault="00D41923" w:rsidP="00D41923">
      <w:pPr>
        <w:rPr>
          <w:rFonts w:ascii="Arial" w:hAnsi="Arial" w:cs="Arial"/>
          <w:color w:val="262626" w:themeColor="text1" w:themeTint="D9"/>
          <w:sz w:val="22"/>
          <w:szCs w:val="22"/>
        </w:rPr>
      </w:pPr>
      <w:r w:rsidRPr="00A868FE">
        <w:rPr>
          <w:rFonts w:ascii="Arial" w:hAnsi="Arial" w:cs="Arial"/>
          <w:color w:val="262626" w:themeColor="text1" w:themeTint="D9"/>
          <w:sz w:val="22"/>
          <w:szCs w:val="22"/>
        </w:rPr>
        <w:t xml:space="preserve">Evalueringen </w:t>
      </w:r>
      <w:r w:rsidR="004131C3" w:rsidRPr="00A868FE">
        <w:rPr>
          <w:rFonts w:ascii="Arial" w:hAnsi="Arial" w:cs="Arial"/>
          <w:color w:val="262626" w:themeColor="text1" w:themeTint="D9"/>
          <w:sz w:val="22"/>
          <w:szCs w:val="22"/>
        </w:rPr>
        <w:t xml:space="preserve">indeholder således både </w:t>
      </w:r>
      <w:r w:rsidR="0018177F" w:rsidRPr="00A868FE">
        <w:rPr>
          <w:rFonts w:ascii="Arial" w:hAnsi="Arial" w:cs="Arial"/>
          <w:color w:val="262626" w:themeColor="text1" w:themeTint="D9"/>
          <w:sz w:val="22"/>
          <w:szCs w:val="22"/>
        </w:rPr>
        <w:t xml:space="preserve">vurderende og lærende </w:t>
      </w:r>
      <w:r w:rsidR="004131C3" w:rsidRPr="00A868FE">
        <w:rPr>
          <w:rFonts w:ascii="Arial" w:hAnsi="Arial" w:cs="Arial"/>
          <w:color w:val="262626" w:themeColor="text1" w:themeTint="D9"/>
          <w:sz w:val="22"/>
          <w:szCs w:val="22"/>
        </w:rPr>
        <w:t>elementer</w:t>
      </w:r>
      <w:r w:rsidRPr="00A868FE">
        <w:rPr>
          <w:rFonts w:ascii="Arial" w:hAnsi="Arial" w:cs="Arial"/>
          <w:color w:val="262626" w:themeColor="text1" w:themeTint="D9"/>
          <w:sz w:val="22"/>
          <w:szCs w:val="22"/>
        </w:rPr>
        <w:t xml:space="preserve">, der giver læseren mulighed for at reflektere over den samlede viden og erfaring </w:t>
      </w:r>
      <w:r w:rsidR="004131C3" w:rsidRPr="00A868FE">
        <w:rPr>
          <w:rFonts w:ascii="Arial" w:hAnsi="Arial" w:cs="Arial"/>
          <w:color w:val="262626" w:themeColor="text1" w:themeTint="D9"/>
          <w:sz w:val="22"/>
          <w:szCs w:val="22"/>
        </w:rPr>
        <w:t xml:space="preserve">opnået </w:t>
      </w:r>
      <w:r w:rsidRPr="00A868FE">
        <w:rPr>
          <w:rFonts w:ascii="Arial" w:hAnsi="Arial" w:cs="Arial"/>
          <w:color w:val="262626" w:themeColor="text1" w:themeTint="D9"/>
          <w:sz w:val="22"/>
          <w:szCs w:val="22"/>
        </w:rPr>
        <w:t xml:space="preserve">ved projektet. </w:t>
      </w:r>
    </w:p>
    <w:p w:rsidR="0027480A" w:rsidRDefault="00294DE1" w:rsidP="0027480A">
      <w:pPr>
        <w:pStyle w:val="Overskrift1"/>
      </w:pPr>
      <w:bookmarkStart w:id="6" w:name="_Toc466030631"/>
      <w:r>
        <w:t>Vurdering af resultater</w:t>
      </w:r>
      <w:bookmarkEnd w:id="6"/>
      <w:r>
        <w:t xml:space="preserve"> </w:t>
      </w:r>
    </w:p>
    <w:p w:rsidR="0027480A" w:rsidRPr="00A868FE" w:rsidRDefault="0027480A" w:rsidP="0027480A">
      <w:pPr>
        <w:rPr>
          <w:rFonts w:ascii="Arial" w:hAnsi="Arial" w:cs="Arial"/>
          <w:sz w:val="22"/>
          <w:szCs w:val="22"/>
        </w:rPr>
      </w:pPr>
      <w:r w:rsidRPr="00A868FE">
        <w:rPr>
          <w:rFonts w:ascii="Arial" w:hAnsi="Arial" w:cs="Arial"/>
          <w:sz w:val="22"/>
          <w:szCs w:val="22"/>
        </w:rPr>
        <w:t xml:space="preserve">Som beskrevet indledningsvis, </w:t>
      </w:r>
      <w:r w:rsidR="002160BF" w:rsidRPr="00A868FE">
        <w:rPr>
          <w:rFonts w:ascii="Arial" w:hAnsi="Arial" w:cs="Arial"/>
          <w:sz w:val="22"/>
          <w:szCs w:val="22"/>
        </w:rPr>
        <w:t xml:space="preserve">involverede Formidling i Spændvidden </w:t>
      </w:r>
      <w:r w:rsidRPr="00A868FE">
        <w:rPr>
          <w:rFonts w:ascii="Arial" w:hAnsi="Arial" w:cs="Arial"/>
          <w:sz w:val="22"/>
          <w:szCs w:val="22"/>
        </w:rPr>
        <w:t>b</w:t>
      </w:r>
      <w:r w:rsidR="002160BF" w:rsidRPr="00A868FE">
        <w:rPr>
          <w:rFonts w:ascii="Arial" w:hAnsi="Arial" w:cs="Arial"/>
          <w:sz w:val="22"/>
          <w:szCs w:val="22"/>
        </w:rPr>
        <w:t xml:space="preserve">åde </w:t>
      </w:r>
      <w:r w:rsidR="00906C78" w:rsidRPr="00A868FE">
        <w:rPr>
          <w:rFonts w:ascii="Arial" w:hAnsi="Arial" w:cs="Arial"/>
          <w:sz w:val="22"/>
          <w:szCs w:val="22"/>
        </w:rPr>
        <w:t xml:space="preserve">lokale </w:t>
      </w:r>
      <w:r w:rsidR="002160BF" w:rsidRPr="00A868FE">
        <w:rPr>
          <w:rFonts w:ascii="Arial" w:hAnsi="Arial" w:cs="Arial"/>
          <w:sz w:val="22"/>
          <w:szCs w:val="22"/>
        </w:rPr>
        <w:t xml:space="preserve">læsere og lokale forfattere. I det følgende vil læsernes og forfatternes oplevelser af projektet blive </w:t>
      </w:r>
      <w:r w:rsidR="00901C40" w:rsidRPr="00A868FE">
        <w:rPr>
          <w:rFonts w:ascii="Arial" w:hAnsi="Arial" w:cs="Arial"/>
          <w:sz w:val="22"/>
          <w:szCs w:val="22"/>
        </w:rPr>
        <w:t>behandlet</w:t>
      </w:r>
      <w:r w:rsidR="002160BF" w:rsidRPr="00A868FE">
        <w:rPr>
          <w:rFonts w:ascii="Arial" w:hAnsi="Arial" w:cs="Arial"/>
          <w:sz w:val="22"/>
          <w:szCs w:val="22"/>
        </w:rPr>
        <w:t xml:space="preserve"> separat vis, da deres deltagelse naturligvis har været af forskellige karakter. Det </w:t>
      </w:r>
      <w:r w:rsidR="00901C40" w:rsidRPr="00A868FE">
        <w:rPr>
          <w:rFonts w:ascii="Arial" w:hAnsi="Arial" w:cs="Arial"/>
          <w:sz w:val="22"/>
          <w:szCs w:val="22"/>
        </w:rPr>
        <w:t>bør dog fremhæves, at</w:t>
      </w:r>
      <w:r w:rsidR="002160BF" w:rsidRPr="00A868FE">
        <w:rPr>
          <w:rFonts w:ascii="Arial" w:hAnsi="Arial" w:cs="Arial"/>
          <w:sz w:val="22"/>
          <w:szCs w:val="22"/>
        </w:rPr>
        <w:t xml:space="preserve"> deltager</w:t>
      </w:r>
      <w:r w:rsidR="008354EE" w:rsidRPr="00A868FE">
        <w:rPr>
          <w:rFonts w:ascii="Arial" w:hAnsi="Arial" w:cs="Arial"/>
          <w:sz w:val="22"/>
          <w:szCs w:val="22"/>
        </w:rPr>
        <w:t>ne</w:t>
      </w:r>
      <w:r w:rsidR="00901C40" w:rsidRPr="00A868FE">
        <w:rPr>
          <w:rFonts w:ascii="Arial" w:hAnsi="Arial" w:cs="Arial"/>
          <w:sz w:val="22"/>
          <w:szCs w:val="22"/>
        </w:rPr>
        <w:t xml:space="preserve"> </w:t>
      </w:r>
      <w:r w:rsidR="008354EE" w:rsidRPr="00A868FE">
        <w:rPr>
          <w:rFonts w:ascii="Arial" w:hAnsi="Arial" w:cs="Arial"/>
          <w:sz w:val="22"/>
          <w:szCs w:val="22"/>
        </w:rPr>
        <w:t xml:space="preserve">generelt </w:t>
      </w:r>
      <w:r w:rsidR="00945AC5" w:rsidRPr="00A868FE">
        <w:rPr>
          <w:rFonts w:ascii="Arial" w:hAnsi="Arial" w:cs="Arial"/>
          <w:sz w:val="22"/>
          <w:szCs w:val="22"/>
        </w:rPr>
        <w:t xml:space="preserve">og overordnet </w:t>
      </w:r>
      <w:r w:rsidR="00855C46" w:rsidRPr="00A868FE">
        <w:rPr>
          <w:rFonts w:ascii="Arial" w:hAnsi="Arial" w:cs="Arial"/>
          <w:sz w:val="22"/>
          <w:szCs w:val="22"/>
        </w:rPr>
        <w:t>opfattede</w:t>
      </w:r>
      <w:r w:rsidR="00901C40" w:rsidRPr="00A868FE">
        <w:rPr>
          <w:rFonts w:ascii="Arial" w:hAnsi="Arial" w:cs="Arial"/>
          <w:sz w:val="22"/>
          <w:szCs w:val="22"/>
        </w:rPr>
        <w:t xml:space="preserve"> </w:t>
      </w:r>
      <w:r w:rsidR="002160BF" w:rsidRPr="00A868FE">
        <w:rPr>
          <w:rFonts w:ascii="Arial" w:hAnsi="Arial" w:cs="Arial"/>
          <w:sz w:val="22"/>
          <w:szCs w:val="22"/>
        </w:rPr>
        <w:t>Formidling i Spændvidden som et spændende, givende og anbefalelsesværdigt tiltag</w:t>
      </w:r>
      <w:r w:rsidR="00901C40" w:rsidRPr="00A868FE">
        <w:rPr>
          <w:rFonts w:ascii="Arial" w:hAnsi="Arial" w:cs="Arial"/>
          <w:sz w:val="22"/>
          <w:szCs w:val="22"/>
        </w:rPr>
        <w:t xml:space="preserve">. </w:t>
      </w:r>
    </w:p>
    <w:p w:rsidR="0027480A" w:rsidRDefault="0027480A" w:rsidP="0027480A">
      <w:pPr>
        <w:pStyle w:val="Overskrift2"/>
      </w:pPr>
      <w:bookmarkStart w:id="7" w:name="_Toc466030632"/>
      <w:r>
        <w:t>Læserne</w:t>
      </w:r>
      <w:bookmarkEnd w:id="7"/>
      <w:r>
        <w:t xml:space="preserve"> </w:t>
      </w:r>
    </w:p>
    <w:p w:rsidR="00567E21" w:rsidRPr="00A868FE" w:rsidRDefault="00711254" w:rsidP="0027480A">
      <w:pPr>
        <w:rPr>
          <w:rFonts w:ascii="Arial" w:hAnsi="Arial" w:cs="Arial"/>
          <w:sz w:val="22"/>
          <w:szCs w:val="22"/>
        </w:rPr>
      </w:pPr>
      <w:r w:rsidRPr="00A868FE">
        <w:rPr>
          <w:rFonts w:ascii="Arial" w:hAnsi="Arial" w:cs="Arial"/>
          <w:sz w:val="22"/>
          <w:szCs w:val="22"/>
        </w:rPr>
        <w:t xml:space="preserve">Projektet havde oprindeligt til formål, at </w:t>
      </w:r>
      <w:r w:rsidR="00567E21" w:rsidRPr="00A868FE">
        <w:rPr>
          <w:rFonts w:ascii="Arial" w:hAnsi="Arial" w:cs="Arial"/>
          <w:sz w:val="22"/>
          <w:szCs w:val="22"/>
        </w:rPr>
        <w:t xml:space="preserve">konvertere ikke-læsere til læsere igennem etableringen af en ny læsekredskultur. Biblioteket Sønderborg har </w:t>
      </w:r>
      <w:r w:rsidRPr="00A868FE">
        <w:rPr>
          <w:rFonts w:ascii="Arial" w:hAnsi="Arial" w:cs="Arial"/>
          <w:sz w:val="22"/>
          <w:szCs w:val="22"/>
        </w:rPr>
        <w:t xml:space="preserve">generelt </w:t>
      </w:r>
      <w:r w:rsidR="007439B6" w:rsidRPr="00A868FE">
        <w:rPr>
          <w:rFonts w:ascii="Arial" w:hAnsi="Arial" w:cs="Arial"/>
          <w:sz w:val="22"/>
          <w:szCs w:val="22"/>
        </w:rPr>
        <w:t xml:space="preserve">og i flere år </w:t>
      </w:r>
      <w:r w:rsidR="00567E21" w:rsidRPr="00A868FE">
        <w:rPr>
          <w:rFonts w:ascii="Arial" w:hAnsi="Arial" w:cs="Arial"/>
          <w:sz w:val="22"/>
          <w:szCs w:val="22"/>
        </w:rPr>
        <w:t xml:space="preserve">haft stor succes med </w:t>
      </w:r>
      <w:r w:rsidR="007439B6" w:rsidRPr="00A868FE">
        <w:rPr>
          <w:rFonts w:ascii="Arial" w:hAnsi="Arial" w:cs="Arial"/>
          <w:sz w:val="22"/>
          <w:szCs w:val="22"/>
        </w:rPr>
        <w:t xml:space="preserve">etablering og drift af ”traditionelle” </w:t>
      </w:r>
      <w:r w:rsidR="00567E21" w:rsidRPr="00A868FE">
        <w:rPr>
          <w:rFonts w:ascii="Arial" w:hAnsi="Arial" w:cs="Arial"/>
          <w:sz w:val="22"/>
          <w:szCs w:val="22"/>
        </w:rPr>
        <w:t xml:space="preserve">læsekredse, </w:t>
      </w:r>
      <w:r w:rsidR="007439B6" w:rsidRPr="00A868FE">
        <w:rPr>
          <w:rFonts w:ascii="Arial" w:hAnsi="Arial" w:cs="Arial"/>
          <w:sz w:val="22"/>
          <w:szCs w:val="22"/>
        </w:rPr>
        <w:t xml:space="preserve">hvor </w:t>
      </w:r>
      <w:r w:rsidR="00567E21" w:rsidRPr="00A868FE">
        <w:rPr>
          <w:rFonts w:ascii="Arial" w:hAnsi="Arial" w:cs="Arial"/>
          <w:sz w:val="22"/>
          <w:szCs w:val="22"/>
        </w:rPr>
        <w:t xml:space="preserve">deltagerne </w:t>
      </w:r>
      <w:r w:rsidR="007439B6" w:rsidRPr="00A868FE">
        <w:rPr>
          <w:rFonts w:ascii="Arial" w:hAnsi="Arial" w:cs="Arial"/>
          <w:sz w:val="22"/>
          <w:szCs w:val="22"/>
        </w:rPr>
        <w:t xml:space="preserve">dog </w:t>
      </w:r>
      <w:r w:rsidR="00567E21" w:rsidRPr="00A868FE">
        <w:rPr>
          <w:rFonts w:ascii="Arial" w:hAnsi="Arial" w:cs="Arial"/>
          <w:sz w:val="22"/>
          <w:szCs w:val="22"/>
        </w:rPr>
        <w:t xml:space="preserve">hovedsageligt </w:t>
      </w:r>
      <w:r w:rsidR="007439B6" w:rsidRPr="00A868FE">
        <w:rPr>
          <w:rFonts w:ascii="Arial" w:hAnsi="Arial" w:cs="Arial"/>
          <w:sz w:val="22"/>
          <w:szCs w:val="22"/>
        </w:rPr>
        <w:t xml:space="preserve">bestod </w:t>
      </w:r>
      <w:r w:rsidR="00567E21" w:rsidRPr="00A868FE">
        <w:rPr>
          <w:rFonts w:ascii="Arial" w:hAnsi="Arial" w:cs="Arial"/>
          <w:sz w:val="22"/>
          <w:szCs w:val="22"/>
        </w:rPr>
        <w:t>af kvinder i alderen 50</w:t>
      </w:r>
      <w:r w:rsidR="009E5EB0" w:rsidRPr="00A868FE">
        <w:rPr>
          <w:rFonts w:ascii="Arial" w:hAnsi="Arial" w:cs="Arial"/>
          <w:sz w:val="22"/>
          <w:szCs w:val="22"/>
        </w:rPr>
        <w:t>+</w:t>
      </w:r>
      <w:r w:rsidR="00697B75" w:rsidRPr="00A868FE">
        <w:rPr>
          <w:rFonts w:ascii="Arial" w:hAnsi="Arial" w:cs="Arial"/>
          <w:sz w:val="22"/>
          <w:szCs w:val="22"/>
        </w:rPr>
        <w:t>. Det har været ønsket at udvikle nye læsekredse, hvor også deltagerprofilen repræsenterede en bredere del af befolkningen.</w:t>
      </w:r>
    </w:p>
    <w:p w:rsidR="00567E21" w:rsidRPr="00A868FE" w:rsidRDefault="00567E21" w:rsidP="0027480A">
      <w:pPr>
        <w:rPr>
          <w:rFonts w:ascii="Arial" w:hAnsi="Arial" w:cs="Arial"/>
          <w:sz w:val="22"/>
          <w:szCs w:val="22"/>
        </w:rPr>
      </w:pPr>
    </w:p>
    <w:p w:rsidR="00697B75" w:rsidRDefault="00567E21" w:rsidP="0027480A">
      <w:pPr>
        <w:rPr>
          <w:rFonts w:ascii="Arial" w:hAnsi="Arial" w:cs="Arial"/>
        </w:rPr>
      </w:pPr>
      <w:r w:rsidRPr="00A868FE">
        <w:rPr>
          <w:rFonts w:ascii="Arial" w:hAnsi="Arial" w:cs="Arial"/>
          <w:sz w:val="22"/>
          <w:szCs w:val="22"/>
        </w:rPr>
        <w:t>Det er evaluators vurdering, at biblioteket kun til dels har lykkedes med at e</w:t>
      </w:r>
      <w:r w:rsidR="009E5EB0" w:rsidRPr="00A868FE">
        <w:rPr>
          <w:rFonts w:ascii="Arial" w:hAnsi="Arial" w:cs="Arial"/>
          <w:sz w:val="22"/>
          <w:szCs w:val="22"/>
        </w:rPr>
        <w:t>tablere en ny læsekre</w:t>
      </w:r>
      <w:r w:rsidR="00424E33" w:rsidRPr="00A868FE">
        <w:rPr>
          <w:rFonts w:ascii="Arial" w:hAnsi="Arial" w:cs="Arial"/>
          <w:sz w:val="22"/>
          <w:szCs w:val="22"/>
        </w:rPr>
        <w:t>dskultur, herunder inddrage ikke-læsere</w:t>
      </w:r>
      <w:r w:rsidR="009E5EB0" w:rsidRPr="00A868FE">
        <w:rPr>
          <w:rFonts w:ascii="Arial" w:hAnsi="Arial" w:cs="Arial"/>
          <w:sz w:val="22"/>
          <w:szCs w:val="22"/>
        </w:rPr>
        <w:t xml:space="preserve"> i deltager</w:t>
      </w:r>
      <w:r w:rsidR="00A53E66" w:rsidRPr="00A868FE">
        <w:rPr>
          <w:rFonts w:ascii="Arial" w:hAnsi="Arial" w:cs="Arial"/>
          <w:sz w:val="22"/>
          <w:szCs w:val="22"/>
        </w:rPr>
        <w:t>sammens</w:t>
      </w:r>
      <w:r w:rsidR="009E5EB0" w:rsidRPr="00A868FE">
        <w:rPr>
          <w:rFonts w:ascii="Arial" w:hAnsi="Arial" w:cs="Arial"/>
          <w:sz w:val="22"/>
          <w:szCs w:val="22"/>
        </w:rPr>
        <w:t>æ</w:t>
      </w:r>
      <w:r w:rsidR="00A53E66" w:rsidRPr="00A868FE">
        <w:rPr>
          <w:rFonts w:ascii="Arial" w:hAnsi="Arial" w:cs="Arial"/>
          <w:sz w:val="22"/>
          <w:szCs w:val="22"/>
        </w:rPr>
        <w:t>t</w:t>
      </w:r>
      <w:r w:rsidR="009E5EB0" w:rsidRPr="00A868FE">
        <w:rPr>
          <w:rFonts w:ascii="Arial" w:hAnsi="Arial" w:cs="Arial"/>
          <w:sz w:val="22"/>
          <w:szCs w:val="22"/>
        </w:rPr>
        <w:t>ningen</w:t>
      </w:r>
      <w:r w:rsidRPr="00A868FE">
        <w:rPr>
          <w:rFonts w:ascii="Arial" w:hAnsi="Arial" w:cs="Arial"/>
          <w:sz w:val="22"/>
          <w:szCs w:val="22"/>
        </w:rPr>
        <w:t xml:space="preserve">. </w:t>
      </w:r>
      <w:r w:rsidR="00D30B84" w:rsidRPr="00A868FE">
        <w:rPr>
          <w:rFonts w:ascii="Arial" w:hAnsi="Arial" w:cs="Arial"/>
          <w:sz w:val="22"/>
          <w:szCs w:val="22"/>
        </w:rPr>
        <w:t xml:space="preserve">Flere af </w:t>
      </w:r>
      <w:r w:rsidR="00FC28F0" w:rsidRPr="00A868FE">
        <w:rPr>
          <w:rFonts w:ascii="Arial" w:hAnsi="Arial" w:cs="Arial"/>
          <w:sz w:val="22"/>
          <w:szCs w:val="22"/>
        </w:rPr>
        <w:t>læsekreds</w:t>
      </w:r>
      <w:r w:rsidR="00D30B84" w:rsidRPr="00A868FE">
        <w:rPr>
          <w:rFonts w:ascii="Arial" w:hAnsi="Arial" w:cs="Arial"/>
          <w:sz w:val="22"/>
          <w:szCs w:val="22"/>
        </w:rPr>
        <w:t>deltagerne</w:t>
      </w:r>
      <w:r w:rsidR="00697B75" w:rsidRPr="00A868FE">
        <w:rPr>
          <w:rFonts w:ascii="Arial" w:hAnsi="Arial" w:cs="Arial"/>
          <w:sz w:val="22"/>
          <w:szCs w:val="22"/>
        </w:rPr>
        <w:t xml:space="preserve"> i de kredse der blev etableret og fandt en blivende form</w:t>
      </w:r>
      <w:r w:rsidR="00D30B84" w:rsidRPr="00A868FE">
        <w:rPr>
          <w:rFonts w:ascii="Arial" w:hAnsi="Arial" w:cs="Arial"/>
          <w:sz w:val="22"/>
          <w:szCs w:val="22"/>
        </w:rPr>
        <w:t xml:space="preserve">, havde før været med i en læsekreds. Disse deltagere gav udtryk for, at hverken form eller deltagersammensætning adskilte sig radikalt fra tidligere læsekredse. Ud fra deltagernes beskrivelser af deres læsekreds, er det heller ikke evaluators indtryk, at man har </w:t>
      </w:r>
      <w:r w:rsidR="00697B75" w:rsidRPr="00A868FE">
        <w:rPr>
          <w:rFonts w:ascii="Arial" w:hAnsi="Arial" w:cs="Arial"/>
          <w:sz w:val="22"/>
          <w:szCs w:val="22"/>
        </w:rPr>
        <w:t>etableret</w:t>
      </w:r>
      <w:r w:rsidR="00D30B84" w:rsidRPr="00A868FE">
        <w:rPr>
          <w:rFonts w:ascii="Arial" w:hAnsi="Arial" w:cs="Arial"/>
          <w:sz w:val="22"/>
          <w:szCs w:val="22"/>
        </w:rPr>
        <w:t xml:space="preserve"> en </w:t>
      </w:r>
      <w:r w:rsidR="00697B75" w:rsidRPr="00A868FE">
        <w:rPr>
          <w:rFonts w:ascii="Arial" w:hAnsi="Arial" w:cs="Arial"/>
          <w:sz w:val="22"/>
          <w:szCs w:val="22"/>
        </w:rPr>
        <w:t xml:space="preserve">egentlig </w:t>
      </w:r>
      <w:r w:rsidR="00D30B84" w:rsidRPr="00A868FE">
        <w:rPr>
          <w:rFonts w:ascii="Arial" w:hAnsi="Arial" w:cs="Arial"/>
          <w:sz w:val="22"/>
          <w:szCs w:val="22"/>
        </w:rPr>
        <w:t>ny læsekredskultur.</w:t>
      </w:r>
      <w:r w:rsidR="00D30B84">
        <w:rPr>
          <w:rFonts w:ascii="Arial" w:hAnsi="Arial" w:cs="Arial"/>
        </w:rPr>
        <w:t xml:space="preserve"> </w:t>
      </w:r>
    </w:p>
    <w:p w:rsidR="000412B8" w:rsidRDefault="000412B8" w:rsidP="0027480A">
      <w:pPr>
        <w:rPr>
          <w:rFonts w:ascii="Arial" w:hAnsi="Arial" w:cs="Arial"/>
        </w:rPr>
      </w:pPr>
    </w:p>
    <w:p w:rsidR="00A425B3" w:rsidRPr="00A868FE" w:rsidRDefault="00697B75" w:rsidP="0027480A">
      <w:pPr>
        <w:rPr>
          <w:rFonts w:ascii="Arial" w:hAnsi="Arial" w:cs="Arial"/>
          <w:sz w:val="22"/>
          <w:szCs w:val="22"/>
        </w:rPr>
      </w:pPr>
      <w:r w:rsidRPr="00A868FE">
        <w:rPr>
          <w:rFonts w:ascii="Arial" w:hAnsi="Arial" w:cs="Arial"/>
          <w:sz w:val="22"/>
          <w:szCs w:val="22"/>
        </w:rPr>
        <w:lastRenderedPageBreak/>
        <w:t xml:space="preserve">Det er dog vigtigt at understrege, at biblioteket rent faktisk i ganske udstrakt grad og </w:t>
      </w:r>
      <w:r w:rsidR="007F50B4" w:rsidRPr="00A868FE">
        <w:rPr>
          <w:rFonts w:ascii="Arial" w:hAnsi="Arial" w:cs="Arial"/>
          <w:sz w:val="22"/>
          <w:szCs w:val="22"/>
        </w:rPr>
        <w:t xml:space="preserve">med </w:t>
      </w:r>
      <w:r w:rsidRPr="00A868FE">
        <w:rPr>
          <w:rFonts w:ascii="Arial" w:hAnsi="Arial" w:cs="Arial"/>
          <w:sz w:val="22"/>
          <w:szCs w:val="22"/>
        </w:rPr>
        <w:t xml:space="preserve">væsentlig ressourceindsats har forsøgt og eksperimenteret med tiltrækningen af nye segmenter og med omstillingsparathed har overvejet og afprøvet alternativer til læsekredse for grupper, hvor egentlige læsekredse ikke lod sig gennemføre.  Der er således med læsekredsene </w:t>
      </w:r>
      <w:r w:rsidR="00FC28F0" w:rsidRPr="00A868FE">
        <w:rPr>
          <w:rFonts w:ascii="Arial" w:hAnsi="Arial" w:cs="Arial"/>
          <w:sz w:val="22"/>
          <w:szCs w:val="22"/>
        </w:rPr>
        <w:t>integrere</w:t>
      </w:r>
      <w:r w:rsidRPr="00A868FE">
        <w:rPr>
          <w:rFonts w:ascii="Arial" w:hAnsi="Arial" w:cs="Arial"/>
          <w:sz w:val="22"/>
          <w:szCs w:val="22"/>
        </w:rPr>
        <w:t>t</w:t>
      </w:r>
      <w:r w:rsidR="00FC28F0" w:rsidRPr="00A868FE">
        <w:rPr>
          <w:rFonts w:ascii="Arial" w:hAnsi="Arial" w:cs="Arial"/>
          <w:sz w:val="22"/>
          <w:szCs w:val="22"/>
        </w:rPr>
        <w:t xml:space="preserve"> nye tiltag, samt involvere</w:t>
      </w:r>
      <w:r w:rsidRPr="00A868FE">
        <w:rPr>
          <w:rFonts w:ascii="Arial" w:hAnsi="Arial" w:cs="Arial"/>
          <w:sz w:val="22"/>
          <w:szCs w:val="22"/>
        </w:rPr>
        <w:t>t</w:t>
      </w:r>
      <w:r w:rsidR="00FC28F0" w:rsidRPr="00A868FE">
        <w:rPr>
          <w:rFonts w:ascii="Arial" w:hAnsi="Arial" w:cs="Arial"/>
          <w:sz w:val="22"/>
          <w:szCs w:val="22"/>
        </w:rPr>
        <w:t xml:space="preserve"> nye typer af deltagere, hvilket vil blive forklaret yderligere i det følgende. </w:t>
      </w:r>
    </w:p>
    <w:p w:rsidR="00A425B3" w:rsidRDefault="00A425B3" w:rsidP="0027480A">
      <w:pPr>
        <w:rPr>
          <w:rFonts w:ascii="Arial" w:hAnsi="Arial" w:cs="Arial"/>
        </w:rPr>
      </w:pPr>
    </w:p>
    <w:p w:rsidR="006A6511" w:rsidRDefault="009661C3" w:rsidP="006A6511">
      <w:pPr>
        <w:pStyle w:val="Overskrift3"/>
      </w:pPr>
      <w:r>
        <w:t>Alssund med andre øjne: genkendelighed i det lokale</w:t>
      </w:r>
      <w:r w:rsidR="006A6511">
        <w:t xml:space="preserve"> </w:t>
      </w:r>
    </w:p>
    <w:p w:rsidR="00866199" w:rsidRPr="00A868FE" w:rsidRDefault="009661C3" w:rsidP="0027480A">
      <w:pPr>
        <w:rPr>
          <w:rFonts w:ascii="Arial" w:hAnsi="Arial" w:cs="Arial"/>
          <w:sz w:val="22"/>
          <w:szCs w:val="22"/>
        </w:rPr>
      </w:pPr>
      <w:r w:rsidRPr="00A868FE">
        <w:rPr>
          <w:rFonts w:ascii="Arial" w:hAnsi="Arial" w:cs="Arial"/>
          <w:sz w:val="22"/>
          <w:szCs w:val="22"/>
        </w:rPr>
        <w:t>Antologien ’Alssund med andre øjne’, som læsekredsene har taget udgangspunkt i, fremhæves af deltagern</w:t>
      </w:r>
      <w:r w:rsidR="00E16584" w:rsidRPr="00A868FE">
        <w:rPr>
          <w:rFonts w:ascii="Arial" w:hAnsi="Arial" w:cs="Arial"/>
          <w:sz w:val="22"/>
          <w:szCs w:val="22"/>
        </w:rPr>
        <w:t>e som et nyt og spændende forsøg på at dyrke det lokale</w:t>
      </w:r>
      <w:r w:rsidRPr="00A868FE">
        <w:rPr>
          <w:rFonts w:ascii="Arial" w:hAnsi="Arial" w:cs="Arial"/>
          <w:sz w:val="22"/>
          <w:szCs w:val="22"/>
        </w:rPr>
        <w:t xml:space="preserve">. </w:t>
      </w:r>
      <w:r w:rsidR="00A425B3" w:rsidRPr="00A868FE">
        <w:rPr>
          <w:rFonts w:ascii="Arial" w:hAnsi="Arial" w:cs="Arial"/>
          <w:sz w:val="22"/>
          <w:szCs w:val="22"/>
        </w:rPr>
        <w:t xml:space="preserve">På trods af </w:t>
      </w:r>
      <w:r w:rsidR="00866199" w:rsidRPr="00A868FE">
        <w:rPr>
          <w:rFonts w:ascii="Arial" w:hAnsi="Arial" w:cs="Arial"/>
          <w:sz w:val="22"/>
          <w:szCs w:val="22"/>
        </w:rPr>
        <w:t xml:space="preserve">at nogle af læsekredsdeltagerne </w:t>
      </w:r>
      <w:r w:rsidRPr="00A868FE">
        <w:rPr>
          <w:rFonts w:ascii="Arial" w:hAnsi="Arial" w:cs="Arial"/>
          <w:sz w:val="22"/>
          <w:szCs w:val="22"/>
        </w:rPr>
        <w:t>gav udtryk for, at</w:t>
      </w:r>
      <w:r w:rsidR="00866199" w:rsidRPr="00A868FE">
        <w:rPr>
          <w:rFonts w:ascii="Arial" w:hAnsi="Arial" w:cs="Arial"/>
          <w:sz w:val="22"/>
          <w:szCs w:val="22"/>
        </w:rPr>
        <w:t xml:space="preserve"> det konkrete værk</w:t>
      </w:r>
      <w:r w:rsidR="00A425B3" w:rsidRPr="00A868FE">
        <w:rPr>
          <w:rFonts w:ascii="Arial" w:hAnsi="Arial" w:cs="Arial"/>
          <w:sz w:val="22"/>
          <w:szCs w:val="22"/>
        </w:rPr>
        <w:t xml:space="preserve"> var </w:t>
      </w:r>
      <w:r w:rsidR="00866199" w:rsidRPr="00A868FE">
        <w:rPr>
          <w:rFonts w:ascii="Arial" w:hAnsi="Arial" w:cs="Arial"/>
          <w:sz w:val="22"/>
          <w:szCs w:val="22"/>
        </w:rPr>
        <w:t>mindre spændende</w:t>
      </w:r>
      <w:r w:rsidR="00A425B3" w:rsidRPr="00A868FE">
        <w:rPr>
          <w:rFonts w:ascii="Arial" w:hAnsi="Arial" w:cs="Arial"/>
          <w:sz w:val="22"/>
          <w:szCs w:val="22"/>
        </w:rPr>
        <w:t>, var de generelt set positivt stemt over</w:t>
      </w:r>
      <w:r w:rsidR="00697B75" w:rsidRPr="00A868FE">
        <w:rPr>
          <w:rFonts w:ascii="Arial" w:hAnsi="Arial" w:cs="Arial"/>
          <w:sz w:val="22"/>
          <w:szCs w:val="22"/>
        </w:rPr>
        <w:t xml:space="preserve"> </w:t>
      </w:r>
      <w:r w:rsidR="00A425B3" w:rsidRPr="00A868FE">
        <w:rPr>
          <w:rFonts w:ascii="Arial" w:hAnsi="Arial" w:cs="Arial"/>
          <w:sz w:val="22"/>
          <w:szCs w:val="22"/>
        </w:rPr>
        <w:t xml:space="preserve">for ideen om, </w:t>
      </w:r>
      <w:r w:rsidR="00866199" w:rsidRPr="00A868FE">
        <w:rPr>
          <w:rFonts w:ascii="Arial" w:hAnsi="Arial" w:cs="Arial"/>
          <w:sz w:val="22"/>
          <w:szCs w:val="22"/>
        </w:rPr>
        <w:t xml:space="preserve">at læse og diskutere lokalhistorie. En læsekredsdeltager forklarer det således: </w:t>
      </w:r>
    </w:p>
    <w:p w:rsidR="00866199" w:rsidRPr="00711254" w:rsidRDefault="00866199" w:rsidP="0027480A">
      <w:pPr>
        <w:rPr>
          <w:rFonts w:ascii="Arial" w:hAnsi="Arial" w:cs="Arial"/>
        </w:rPr>
      </w:pPr>
    </w:p>
    <w:p w:rsidR="00A425B3" w:rsidRPr="00711254" w:rsidRDefault="00866199" w:rsidP="00711254">
      <w:pPr>
        <w:pStyle w:val="Citat"/>
        <w:rPr>
          <w:color w:val="4F81BD" w:themeColor="accent1"/>
        </w:rPr>
      </w:pPr>
      <w:r w:rsidRPr="00711254">
        <w:rPr>
          <w:color w:val="4F81BD" w:themeColor="accent1"/>
        </w:rPr>
        <w:t xml:space="preserve">”Det er lidt ligesom at købe lokale grøntsager. Det smager bare bedre, når man ved de gror rundt om hjørnet.” – </w:t>
      </w:r>
      <w:r w:rsidR="00741D10" w:rsidRPr="00711254">
        <w:rPr>
          <w:color w:val="4F81BD" w:themeColor="accent1"/>
        </w:rPr>
        <w:t>Læsekredsdeltager</w:t>
      </w:r>
      <w:r w:rsidRPr="00711254">
        <w:rPr>
          <w:color w:val="4F81BD" w:themeColor="accent1"/>
        </w:rPr>
        <w:t xml:space="preserve"> </w:t>
      </w:r>
    </w:p>
    <w:p w:rsidR="00A425B3" w:rsidRDefault="00A425B3" w:rsidP="0027480A">
      <w:pPr>
        <w:rPr>
          <w:rFonts w:ascii="Arial" w:hAnsi="Arial" w:cs="Arial"/>
        </w:rPr>
      </w:pPr>
    </w:p>
    <w:p w:rsidR="00850F15" w:rsidRPr="00A868FE" w:rsidRDefault="00866199" w:rsidP="0027480A">
      <w:pPr>
        <w:rPr>
          <w:rFonts w:ascii="Arial" w:hAnsi="Arial" w:cs="Arial"/>
          <w:sz w:val="22"/>
          <w:szCs w:val="22"/>
        </w:rPr>
      </w:pPr>
      <w:r w:rsidRPr="00A868FE">
        <w:rPr>
          <w:rFonts w:ascii="Arial" w:hAnsi="Arial" w:cs="Arial"/>
          <w:sz w:val="22"/>
          <w:szCs w:val="22"/>
        </w:rPr>
        <w:t>Det var især genkendelighedsaspektet i teksterne, som deltagerne godt kunne lide. At historierne tager udgangspunkt i fysiske steder, en særlig dialekt eller tidspunk</w:t>
      </w:r>
      <w:r w:rsidR="009661C3" w:rsidRPr="00A868FE">
        <w:rPr>
          <w:rFonts w:ascii="Arial" w:hAnsi="Arial" w:cs="Arial"/>
          <w:sz w:val="22"/>
          <w:szCs w:val="22"/>
        </w:rPr>
        <w:t>ter i historien,</w:t>
      </w:r>
      <w:r w:rsidR="00E16584" w:rsidRPr="00A868FE">
        <w:rPr>
          <w:rFonts w:ascii="Arial" w:hAnsi="Arial" w:cs="Arial"/>
          <w:sz w:val="22"/>
          <w:szCs w:val="22"/>
        </w:rPr>
        <w:t xml:space="preserve"> som de personligt kender til</w:t>
      </w:r>
      <w:r w:rsidRPr="00A868FE">
        <w:rPr>
          <w:rFonts w:ascii="Arial" w:hAnsi="Arial" w:cs="Arial"/>
          <w:sz w:val="22"/>
          <w:szCs w:val="22"/>
        </w:rPr>
        <w:t xml:space="preserve">. </w:t>
      </w:r>
      <w:r w:rsidR="00850F15" w:rsidRPr="00A868FE">
        <w:rPr>
          <w:rFonts w:ascii="Arial" w:hAnsi="Arial" w:cs="Arial"/>
          <w:sz w:val="22"/>
          <w:szCs w:val="22"/>
        </w:rPr>
        <w:t xml:space="preserve">En læsekredsdeltager forklarer, hvordan hun kunne følge med i fortællingen om en kvinde, der vandrer rundt i Sønderborg: </w:t>
      </w:r>
    </w:p>
    <w:p w:rsidR="00850F15" w:rsidRDefault="00850F15" w:rsidP="0027480A">
      <w:pPr>
        <w:rPr>
          <w:rFonts w:ascii="Arial" w:hAnsi="Arial" w:cs="Arial"/>
        </w:rPr>
      </w:pPr>
    </w:p>
    <w:p w:rsidR="00866199" w:rsidRPr="00711254" w:rsidRDefault="00850F15" w:rsidP="00711254">
      <w:pPr>
        <w:pStyle w:val="Citat"/>
        <w:rPr>
          <w:color w:val="4F81BD" w:themeColor="accent1"/>
        </w:rPr>
      </w:pPr>
      <w:r w:rsidRPr="00711254">
        <w:rPr>
          <w:color w:val="4F81BD" w:themeColor="accent1"/>
        </w:rPr>
        <w:t>”</w:t>
      </w:r>
      <w:r w:rsidR="00FA4B4C" w:rsidRPr="00711254">
        <w:rPr>
          <w:color w:val="4F81BD" w:themeColor="accent1"/>
        </w:rPr>
        <w:t>D</w:t>
      </w:r>
      <w:r w:rsidRPr="00711254">
        <w:rPr>
          <w:color w:val="4F81BD" w:themeColor="accent1"/>
        </w:rPr>
        <w:t>er var en historie, hvor der er en kvinde, der lige er flyttet til byen og hun går rundt i byen (…) der kunne man sådan</w:t>
      </w:r>
      <w:r w:rsidR="009661C3" w:rsidRPr="00711254">
        <w:rPr>
          <w:color w:val="4F81BD" w:themeColor="accent1"/>
        </w:rPr>
        <w:t xml:space="preserve"> følge hende på ruten…</w:t>
      </w:r>
      <w:r w:rsidRPr="00711254">
        <w:rPr>
          <w:color w:val="4F81BD" w:themeColor="accent1"/>
        </w:rPr>
        <w:t xml:space="preserve"> når så er det nok dernede ved havnen hun står” –</w:t>
      </w:r>
      <w:r w:rsidR="00741D10" w:rsidRPr="00711254">
        <w:rPr>
          <w:color w:val="4F81BD" w:themeColor="accent1"/>
        </w:rPr>
        <w:t xml:space="preserve"> Læsekredsdeltager</w:t>
      </w:r>
      <w:r w:rsidRPr="00711254">
        <w:rPr>
          <w:color w:val="4F81BD" w:themeColor="accent1"/>
        </w:rPr>
        <w:t xml:space="preserve"> </w:t>
      </w:r>
    </w:p>
    <w:p w:rsidR="008160D6" w:rsidRDefault="008160D6" w:rsidP="008160D6">
      <w:pPr>
        <w:rPr>
          <w:rFonts w:ascii="Arial" w:hAnsi="Arial" w:cs="Arial"/>
        </w:rPr>
      </w:pPr>
    </w:p>
    <w:p w:rsidR="008160D6" w:rsidRPr="00A868FE" w:rsidRDefault="00EE7C90" w:rsidP="008160D6">
      <w:pPr>
        <w:rPr>
          <w:rFonts w:ascii="Arial" w:hAnsi="Arial" w:cs="Arial"/>
          <w:sz w:val="22"/>
          <w:szCs w:val="22"/>
        </w:rPr>
      </w:pPr>
      <w:r w:rsidRPr="00A868FE">
        <w:rPr>
          <w:rFonts w:ascii="Arial" w:hAnsi="Arial" w:cs="Arial"/>
          <w:sz w:val="22"/>
          <w:szCs w:val="22"/>
        </w:rPr>
        <w:t>Som en del af projektet blev læsekredsene tilbudt et møde med en af forfatterne af antologien. Forhåbningen var, at dette direkte møde mellem forfattere og læsere, yderligere ville bidrage til en nytænkning af læsekredsformen</w:t>
      </w:r>
      <w:r w:rsidR="009661C3" w:rsidRPr="00A868FE">
        <w:rPr>
          <w:rFonts w:ascii="Arial" w:hAnsi="Arial" w:cs="Arial"/>
          <w:sz w:val="22"/>
          <w:szCs w:val="22"/>
        </w:rPr>
        <w:t xml:space="preserve">. </w:t>
      </w:r>
      <w:r w:rsidR="00020064" w:rsidRPr="00A868FE">
        <w:rPr>
          <w:rFonts w:ascii="Arial" w:hAnsi="Arial" w:cs="Arial"/>
          <w:sz w:val="22"/>
          <w:szCs w:val="22"/>
        </w:rPr>
        <w:t>Alle læsekredsdeltagerne var</w:t>
      </w:r>
      <w:r w:rsidR="009661C3" w:rsidRPr="00A868FE">
        <w:rPr>
          <w:rFonts w:ascii="Arial" w:hAnsi="Arial" w:cs="Arial"/>
          <w:sz w:val="22"/>
          <w:szCs w:val="22"/>
        </w:rPr>
        <w:t xml:space="preserve"> enige i, </w:t>
      </w:r>
      <w:r w:rsidR="006E0709" w:rsidRPr="00A868FE">
        <w:rPr>
          <w:rFonts w:ascii="Arial" w:hAnsi="Arial" w:cs="Arial"/>
          <w:sz w:val="22"/>
          <w:szCs w:val="22"/>
        </w:rPr>
        <w:t>at mødet med forfatterne var en positiv</w:t>
      </w:r>
      <w:r w:rsidR="009661C3" w:rsidRPr="00A868FE">
        <w:rPr>
          <w:rFonts w:ascii="Arial" w:hAnsi="Arial" w:cs="Arial"/>
          <w:sz w:val="22"/>
          <w:szCs w:val="22"/>
        </w:rPr>
        <w:t xml:space="preserve"> og spæn</w:t>
      </w:r>
      <w:r w:rsidR="00020064" w:rsidRPr="00A868FE">
        <w:rPr>
          <w:rFonts w:ascii="Arial" w:hAnsi="Arial" w:cs="Arial"/>
          <w:sz w:val="22"/>
          <w:szCs w:val="22"/>
        </w:rPr>
        <w:t>dende oplevelse, men flere gav</w:t>
      </w:r>
      <w:r w:rsidR="009661C3" w:rsidRPr="00A868FE">
        <w:rPr>
          <w:rFonts w:ascii="Arial" w:hAnsi="Arial" w:cs="Arial"/>
          <w:sz w:val="22"/>
          <w:szCs w:val="22"/>
        </w:rPr>
        <w:t xml:space="preserve"> også udtryk for at have prøvet noget lignende før.</w:t>
      </w:r>
      <w:r w:rsidR="008160D6" w:rsidRPr="00A868FE">
        <w:rPr>
          <w:rFonts w:ascii="Arial" w:hAnsi="Arial" w:cs="Arial"/>
          <w:sz w:val="22"/>
          <w:szCs w:val="22"/>
        </w:rPr>
        <w:t xml:space="preserve"> </w:t>
      </w:r>
      <w:r w:rsidR="006A6511" w:rsidRPr="00A868FE">
        <w:rPr>
          <w:rFonts w:ascii="Arial" w:hAnsi="Arial" w:cs="Arial"/>
          <w:sz w:val="22"/>
          <w:szCs w:val="22"/>
        </w:rPr>
        <w:t>Det er dermed</w:t>
      </w:r>
      <w:r w:rsidR="008160D6" w:rsidRPr="00A868FE">
        <w:rPr>
          <w:rFonts w:ascii="Arial" w:hAnsi="Arial" w:cs="Arial"/>
          <w:sz w:val="22"/>
          <w:szCs w:val="22"/>
        </w:rPr>
        <w:t xml:space="preserve"> </w:t>
      </w:r>
      <w:r w:rsidR="006E0709" w:rsidRPr="00A868FE">
        <w:rPr>
          <w:rFonts w:ascii="Arial" w:hAnsi="Arial" w:cs="Arial"/>
          <w:sz w:val="22"/>
          <w:szCs w:val="22"/>
        </w:rPr>
        <w:t xml:space="preserve">evaluators vurdering, at det </w:t>
      </w:r>
      <w:r w:rsidR="006A6511" w:rsidRPr="00A868FE">
        <w:rPr>
          <w:rFonts w:ascii="Arial" w:hAnsi="Arial" w:cs="Arial"/>
          <w:sz w:val="22"/>
          <w:szCs w:val="22"/>
        </w:rPr>
        <w:t xml:space="preserve">særligt </w:t>
      </w:r>
      <w:r w:rsidR="006E0709" w:rsidRPr="00A868FE">
        <w:rPr>
          <w:rFonts w:ascii="Arial" w:hAnsi="Arial" w:cs="Arial"/>
          <w:sz w:val="22"/>
          <w:szCs w:val="22"/>
        </w:rPr>
        <w:t xml:space="preserve">er </w:t>
      </w:r>
      <w:r w:rsidR="008160D6" w:rsidRPr="00A868FE">
        <w:rPr>
          <w:rFonts w:ascii="Arial" w:hAnsi="Arial" w:cs="Arial"/>
          <w:sz w:val="22"/>
          <w:szCs w:val="22"/>
        </w:rPr>
        <w:t xml:space="preserve">antologiens </w:t>
      </w:r>
      <w:r w:rsidR="006E0709" w:rsidRPr="00A868FE">
        <w:rPr>
          <w:rFonts w:ascii="Arial" w:hAnsi="Arial" w:cs="Arial"/>
          <w:sz w:val="22"/>
          <w:szCs w:val="22"/>
        </w:rPr>
        <w:t>lokale</w:t>
      </w:r>
      <w:r w:rsidR="00020064" w:rsidRPr="00A868FE">
        <w:rPr>
          <w:rFonts w:ascii="Arial" w:hAnsi="Arial" w:cs="Arial"/>
          <w:sz w:val="22"/>
          <w:szCs w:val="22"/>
        </w:rPr>
        <w:t xml:space="preserve"> tilknytning, der kan fremhæves som</w:t>
      </w:r>
      <w:r w:rsidR="006A6511" w:rsidRPr="00A868FE">
        <w:rPr>
          <w:rFonts w:ascii="Arial" w:hAnsi="Arial" w:cs="Arial"/>
          <w:sz w:val="22"/>
          <w:szCs w:val="22"/>
        </w:rPr>
        <w:t xml:space="preserve"> </w:t>
      </w:r>
      <w:r w:rsidR="0035311F" w:rsidRPr="00A868FE">
        <w:rPr>
          <w:rFonts w:ascii="Arial" w:hAnsi="Arial" w:cs="Arial"/>
          <w:sz w:val="22"/>
          <w:szCs w:val="22"/>
        </w:rPr>
        <w:t xml:space="preserve">et </w:t>
      </w:r>
      <w:r w:rsidR="006E0709" w:rsidRPr="00A868FE">
        <w:rPr>
          <w:rFonts w:ascii="Arial" w:hAnsi="Arial" w:cs="Arial"/>
          <w:sz w:val="22"/>
          <w:szCs w:val="22"/>
        </w:rPr>
        <w:t xml:space="preserve">nyt element i </w:t>
      </w:r>
      <w:r w:rsidR="00020064" w:rsidRPr="00A868FE">
        <w:rPr>
          <w:rFonts w:ascii="Arial" w:hAnsi="Arial" w:cs="Arial"/>
          <w:sz w:val="22"/>
          <w:szCs w:val="22"/>
        </w:rPr>
        <w:t>læsekredskultur</w:t>
      </w:r>
      <w:r w:rsidR="006E0709" w:rsidRPr="00A868FE">
        <w:rPr>
          <w:rFonts w:ascii="Arial" w:hAnsi="Arial" w:cs="Arial"/>
          <w:sz w:val="22"/>
          <w:szCs w:val="22"/>
        </w:rPr>
        <w:t>en</w:t>
      </w:r>
      <w:r w:rsidR="008160D6" w:rsidRPr="00A868FE">
        <w:rPr>
          <w:rFonts w:ascii="Arial" w:hAnsi="Arial" w:cs="Arial"/>
          <w:sz w:val="22"/>
          <w:szCs w:val="22"/>
        </w:rPr>
        <w:t>.</w:t>
      </w:r>
      <w:r w:rsidR="00020064" w:rsidRPr="00A868FE">
        <w:rPr>
          <w:rFonts w:ascii="Arial" w:hAnsi="Arial" w:cs="Arial"/>
          <w:sz w:val="22"/>
          <w:szCs w:val="22"/>
        </w:rPr>
        <w:t xml:space="preserve"> </w:t>
      </w:r>
      <w:r w:rsidR="008160D6" w:rsidRPr="00A868FE">
        <w:rPr>
          <w:rFonts w:ascii="Arial" w:hAnsi="Arial" w:cs="Arial"/>
          <w:sz w:val="22"/>
          <w:szCs w:val="22"/>
        </w:rPr>
        <w:t xml:space="preserve"> </w:t>
      </w:r>
    </w:p>
    <w:p w:rsidR="00BC26CD" w:rsidRDefault="00BC26CD" w:rsidP="008160D6">
      <w:pPr>
        <w:rPr>
          <w:rFonts w:ascii="Arial" w:hAnsi="Arial" w:cs="Arial"/>
        </w:rPr>
      </w:pPr>
    </w:p>
    <w:p w:rsidR="00BC26CD" w:rsidRDefault="00BC26CD" w:rsidP="00BC26CD">
      <w:pPr>
        <w:pStyle w:val="Overskrift3"/>
      </w:pPr>
      <w:r>
        <w:lastRenderedPageBreak/>
        <w:t xml:space="preserve">Nye læsere på vej? </w:t>
      </w:r>
    </w:p>
    <w:p w:rsidR="00986FF1" w:rsidRPr="00A868FE" w:rsidRDefault="00BC26CD" w:rsidP="0027480A">
      <w:pPr>
        <w:rPr>
          <w:rFonts w:ascii="Arial" w:hAnsi="Arial" w:cs="Arial"/>
          <w:sz w:val="22"/>
          <w:szCs w:val="22"/>
        </w:rPr>
      </w:pPr>
      <w:r w:rsidRPr="00A868FE">
        <w:rPr>
          <w:rFonts w:ascii="Arial" w:hAnsi="Arial" w:cs="Arial"/>
          <w:sz w:val="22"/>
          <w:szCs w:val="22"/>
        </w:rPr>
        <w:t xml:space="preserve">Som beskrevet er det evaluators vurdering, at størstedelen af deltagerne i projektet falder inden for det segment som i forvejen er aktivt i læsekredssammenhænge. </w:t>
      </w:r>
      <w:r w:rsidR="004F0913" w:rsidRPr="00A868FE">
        <w:rPr>
          <w:rFonts w:ascii="Arial" w:hAnsi="Arial" w:cs="Arial"/>
          <w:sz w:val="22"/>
          <w:szCs w:val="22"/>
        </w:rPr>
        <w:t xml:space="preserve">Det er dog værd at fremhæve, at fem ud af otte læsekredsdeltagere tilkendegav, at de ikke før </w:t>
      </w:r>
      <w:r w:rsidR="005E1AD3" w:rsidRPr="00A868FE">
        <w:rPr>
          <w:rFonts w:ascii="Arial" w:hAnsi="Arial" w:cs="Arial"/>
          <w:sz w:val="22"/>
          <w:szCs w:val="22"/>
        </w:rPr>
        <w:t>har</w:t>
      </w:r>
      <w:r w:rsidR="004F0913" w:rsidRPr="00A868FE">
        <w:rPr>
          <w:rFonts w:ascii="Arial" w:hAnsi="Arial" w:cs="Arial"/>
          <w:sz w:val="22"/>
          <w:szCs w:val="22"/>
        </w:rPr>
        <w:t xml:space="preserve"> været med i en læsekreds. </w:t>
      </w:r>
      <w:r w:rsidR="005E1AD3" w:rsidRPr="00A868FE">
        <w:rPr>
          <w:rFonts w:ascii="Arial" w:hAnsi="Arial" w:cs="Arial"/>
          <w:sz w:val="22"/>
          <w:szCs w:val="22"/>
        </w:rPr>
        <w:t>Det er dermed lykkedes biblioteket at række ud til og involvere</w:t>
      </w:r>
      <w:r w:rsidR="00F2292F" w:rsidRPr="00A868FE">
        <w:rPr>
          <w:rFonts w:ascii="Arial" w:hAnsi="Arial" w:cs="Arial"/>
          <w:sz w:val="22"/>
          <w:szCs w:val="22"/>
        </w:rPr>
        <w:t xml:space="preserve"> nye læsekredsdeltagere</w:t>
      </w:r>
      <w:r w:rsidR="00986FF1" w:rsidRPr="00A868FE">
        <w:rPr>
          <w:rFonts w:ascii="Arial" w:hAnsi="Arial" w:cs="Arial"/>
          <w:sz w:val="22"/>
          <w:szCs w:val="22"/>
        </w:rPr>
        <w:t>.</w:t>
      </w:r>
    </w:p>
    <w:p w:rsidR="00986FF1" w:rsidRPr="00A868FE" w:rsidRDefault="00986FF1" w:rsidP="0027480A">
      <w:pPr>
        <w:rPr>
          <w:rFonts w:ascii="Arial" w:hAnsi="Arial" w:cs="Arial"/>
          <w:sz w:val="22"/>
          <w:szCs w:val="22"/>
        </w:rPr>
      </w:pPr>
    </w:p>
    <w:p w:rsidR="003E1805" w:rsidRPr="00A868FE" w:rsidRDefault="005E1AD3" w:rsidP="0027480A">
      <w:pPr>
        <w:rPr>
          <w:rFonts w:ascii="Arial" w:hAnsi="Arial" w:cs="Arial"/>
          <w:sz w:val="22"/>
          <w:szCs w:val="22"/>
        </w:rPr>
      </w:pPr>
      <w:r w:rsidRPr="00A868FE">
        <w:rPr>
          <w:rFonts w:ascii="Arial" w:hAnsi="Arial" w:cs="Arial"/>
          <w:sz w:val="22"/>
          <w:szCs w:val="22"/>
        </w:rPr>
        <w:t>Et andet vigtigt resultat er,</w:t>
      </w:r>
      <w:r w:rsidR="00986FF1" w:rsidRPr="00A868FE">
        <w:rPr>
          <w:rFonts w:ascii="Arial" w:hAnsi="Arial" w:cs="Arial"/>
          <w:sz w:val="22"/>
          <w:szCs w:val="22"/>
        </w:rPr>
        <w:t xml:space="preserve"> at</w:t>
      </w:r>
      <w:r w:rsidR="00F2292F" w:rsidRPr="00A868FE">
        <w:rPr>
          <w:rFonts w:ascii="Arial" w:hAnsi="Arial" w:cs="Arial"/>
          <w:sz w:val="22"/>
          <w:szCs w:val="22"/>
        </w:rPr>
        <w:t xml:space="preserve"> halvdelen af deltagerne</w:t>
      </w:r>
      <w:r w:rsidR="00986FF1" w:rsidRPr="00A868FE">
        <w:rPr>
          <w:rFonts w:ascii="Arial" w:hAnsi="Arial" w:cs="Arial"/>
          <w:sz w:val="22"/>
          <w:szCs w:val="22"/>
        </w:rPr>
        <w:t xml:space="preserve"> tilkendegav</w:t>
      </w:r>
      <w:r w:rsidR="00F2292F" w:rsidRPr="00A868FE">
        <w:rPr>
          <w:rFonts w:ascii="Arial" w:hAnsi="Arial" w:cs="Arial"/>
          <w:sz w:val="22"/>
          <w:szCs w:val="22"/>
        </w:rPr>
        <w:t>, at de er begyndt at læse mere efter at have deltaget i en læsekreds.</w:t>
      </w:r>
      <w:r w:rsidRPr="00A868FE">
        <w:rPr>
          <w:rFonts w:ascii="Arial" w:hAnsi="Arial" w:cs="Arial"/>
          <w:sz w:val="22"/>
          <w:szCs w:val="22"/>
        </w:rPr>
        <w:t xml:space="preserve"> </w:t>
      </w:r>
      <w:r w:rsidR="00986FF1" w:rsidRPr="00A868FE">
        <w:rPr>
          <w:rFonts w:ascii="Arial" w:hAnsi="Arial" w:cs="Arial"/>
          <w:sz w:val="22"/>
          <w:szCs w:val="22"/>
        </w:rPr>
        <w:t xml:space="preserve">I forlængelse heraf beskrev </w:t>
      </w:r>
      <w:r w:rsidRPr="00A868FE">
        <w:rPr>
          <w:rFonts w:ascii="Arial" w:hAnsi="Arial" w:cs="Arial"/>
          <w:sz w:val="22"/>
          <w:szCs w:val="22"/>
        </w:rPr>
        <w:t>mange</w:t>
      </w:r>
      <w:r w:rsidR="00986FF1" w:rsidRPr="00A868FE">
        <w:rPr>
          <w:rFonts w:ascii="Arial" w:hAnsi="Arial" w:cs="Arial"/>
          <w:sz w:val="22"/>
          <w:szCs w:val="22"/>
        </w:rPr>
        <w:t xml:space="preserve"> deltager også,</w:t>
      </w:r>
      <w:r w:rsidR="003E1805" w:rsidRPr="00A868FE">
        <w:rPr>
          <w:rFonts w:ascii="Arial" w:hAnsi="Arial" w:cs="Arial"/>
          <w:sz w:val="22"/>
          <w:szCs w:val="22"/>
        </w:rPr>
        <w:t xml:space="preserve"> </w:t>
      </w:r>
      <w:r w:rsidR="00986FF1" w:rsidRPr="00A868FE">
        <w:rPr>
          <w:rFonts w:ascii="Arial" w:hAnsi="Arial" w:cs="Arial"/>
          <w:sz w:val="22"/>
          <w:szCs w:val="22"/>
        </w:rPr>
        <w:t>hvordan</w:t>
      </w:r>
      <w:r w:rsidR="003E1805" w:rsidRPr="00A868FE">
        <w:rPr>
          <w:rFonts w:ascii="Arial" w:hAnsi="Arial" w:cs="Arial"/>
          <w:sz w:val="22"/>
          <w:szCs w:val="22"/>
        </w:rPr>
        <w:t xml:space="preserve"> de </w:t>
      </w:r>
      <w:r w:rsidR="00986FF1" w:rsidRPr="00A868FE">
        <w:rPr>
          <w:rFonts w:ascii="Arial" w:hAnsi="Arial" w:cs="Arial"/>
          <w:sz w:val="22"/>
          <w:szCs w:val="22"/>
        </w:rPr>
        <w:t xml:space="preserve">efter deltagelse i projektet </w:t>
      </w:r>
      <w:r w:rsidR="003E1805" w:rsidRPr="00A868FE">
        <w:rPr>
          <w:rFonts w:ascii="Arial" w:hAnsi="Arial" w:cs="Arial"/>
          <w:sz w:val="22"/>
          <w:szCs w:val="22"/>
        </w:rPr>
        <w:t xml:space="preserve">læser på </w:t>
      </w:r>
      <w:r w:rsidR="003E1805" w:rsidRPr="00A868FE">
        <w:rPr>
          <w:rFonts w:ascii="Arial" w:hAnsi="Arial" w:cs="Arial"/>
          <w:i/>
          <w:sz w:val="22"/>
          <w:szCs w:val="22"/>
        </w:rPr>
        <w:t>en anden måde</w:t>
      </w:r>
      <w:r w:rsidR="00986FF1" w:rsidRPr="00A868FE">
        <w:rPr>
          <w:rFonts w:ascii="Arial" w:hAnsi="Arial" w:cs="Arial"/>
          <w:i/>
          <w:sz w:val="22"/>
          <w:szCs w:val="22"/>
        </w:rPr>
        <w:t>,</w:t>
      </w:r>
      <w:r w:rsidR="003E1805" w:rsidRPr="00A868FE">
        <w:rPr>
          <w:rFonts w:ascii="Arial" w:hAnsi="Arial" w:cs="Arial"/>
          <w:i/>
          <w:sz w:val="22"/>
          <w:szCs w:val="22"/>
        </w:rPr>
        <w:t xml:space="preserve"> </w:t>
      </w:r>
      <w:r w:rsidR="003E1805" w:rsidRPr="00A868FE">
        <w:rPr>
          <w:rFonts w:ascii="Arial" w:hAnsi="Arial" w:cs="Arial"/>
          <w:sz w:val="22"/>
          <w:szCs w:val="22"/>
        </w:rPr>
        <w:t>end de gjorde før. For mange bestod dette anderledes element i at stifte bekendtskab med ny</w:t>
      </w:r>
      <w:r w:rsidR="00FA4B4C" w:rsidRPr="00A868FE">
        <w:rPr>
          <w:rFonts w:ascii="Arial" w:hAnsi="Arial" w:cs="Arial"/>
          <w:sz w:val="22"/>
          <w:szCs w:val="22"/>
        </w:rPr>
        <w:t>e</w:t>
      </w:r>
      <w:r w:rsidR="003E1805" w:rsidRPr="00A868FE">
        <w:rPr>
          <w:rFonts w:ascii="Arial" w:hAnsi="Arial" w:cs="Arial"/>
          <w:sz w:val="22"/>
          <w:szCs w:val="22"/>
        </w:rPr>
        <w:t xml:space="preserve"> genre, mens det for andre handlede om </w:t>
      </w:r>
      <w:r w:rsidRPr="00A868FE">
        <w:rPr>
          <w:rFonts w:ascii="Arial" w:hAnsi="Arial" w:cs="Arial"/>
          <w:sz w:val="22"/>
          <w:szCs w:val="22"/>
        </w:rPr>
        <w:t>selve læseteknikken</w:t>
      </w:r>
      <w:r w:rsidR="003E1805" w:rsidRPr="00A868FE">
        <w:rPr>
          <w:rFonts w:ascii="Arial" w:hAnsi="Arial" w:cs="Arial"/>
          <w:sz w:val="22"/>
          <w:szCs w:val="22"/>
        </w:rPr>
        <w:t>:</w:t>
      </w:r>
      <w:r w:rsidRPr="00A868FE">
        <w:rPr>
          <w:rFonts w:ascii="Arial" w:hAnsi="Arial" w:cs="Arial"/>
          <w:sz w:val="22"/>
          <w:szCs w:val="22"/>
        </w:rPr>
        <w:t xml:space="preserve"> </w:t>
      </w:r>
      <w:r w:rsidR="003E1805" w:rsidRPr="00A868FE">
        <w:rPr>
          <w:rFonts w:ascii="Arial" w:hAnsi="Arial" w:cs="Arial"/>
          <w:sz w:val="22"/>
          <w:szCs w:val="22"/>
        </w:rPr>
        <w:t xml:space="preserve"> </w:t>
      </w:r>
    </w:p>
    <w:p w:rsidR="003E1805" w:rsidRDefault="003E1805" w:rsidP="0027480A">
      <w:pPr>
        <w:rPr>
          <w:rFonts w:ascii="Arial" w:hAnsi="Arial" w:cs="Arial"/>
        </w:rPr>
      </w:pPr>
    </w:p>
    <w:p w:rsidR="003E1805" w:rsidRPr="00711254" w:rsidRDefault="00FA4B4C" w:rsidP="00711254">
      <w:pPr>
        <w:pStyle w:val="Citat"/>
        <w:rPr>
          <w:color w:val="4F81BD" w:themeColor="accent1"/>
        </w:rPr>
      </w:pPr>
      <w:r w:rsidRPr="00711254">
        <w:rPr>
          <w:color w:val="4F81BD" w:themeColor="accent1"/>
        </w:rPr>
        <w:t>”N</w:t>
      </w:r>
      <w:r w:rsidR="003E1805" w:rsidRPr="00711254">
        <w:rPr>
          <w:color w:val="4F81BD" w:themeColor="accent1"/>
        </w:rPr>
        <w:t>ogle af de ting vi læser, er noget jeg normalt ikke ville have læst og det giver sådan lidt indsigt i, når det kunne være meget spændende at læse den type … altså det udvider lidt kendskabet til en anden type litteratur</w:t>
      </w:r>
      <w:r w:rsidRPr="00711254">
        <w:rPr>
          <w:color w:val="4F81BD" w:themeColor="accent1"/>
        </w:rPr>
        <w:t>,</w:t>
      </w:r>
      <w:r w:rsidR="003E1805" w:rsidRPr="00711254">
        <w:rPr>
          <w:color w:val="4F81BD" w:themeColor="accent1"/>
        </w:rPr>
        <w:t xml:space="preserve"> end det man plejer at læse</w:t>
      </w:r>
      <w:r w:rsidR="00297BC3">
        <w:rPr>
          <w:color w:val="4F81BD" w:themeColor="accent1"/>
        </w:rPr>
        <w:t>.</w:t>
      </w:r>
      <w:r w:rsidR="003E1805" w:rsidRPr="00711254">
        <w:rPr>
          <w:color w:val="4F81BD" w:themeColor="accent1"/>
        </w:rPr>
        <w:t>” –</w:t>
      </w:r>
      <w:r w:rsidR="00741D10" w:rsidRPr="00711254">
        <w:rPr>
          <w:color w:val="4F81BD" w:themeColor="accent1"/>
        </w:rPr>
        <w:t xml:space="preserve"> Læsekredsdeltager</w:t>
      </w:r>
      <w:r w:rsidR="003E1805" w:rsidRPr="00711254">
        <w:rPr>
          <w:color w:val="4F81BD" w:themeColor="accent1"/>
        </w:rPr>
        <w:t xml:space="preserve"> </w:t>
      </w:r>
    </w:p>
    <w:p w:rsidR="0027480A" w:rsidRPr="00711254" w:rsidRDefault="00E72100" w:rsidP="00711254">
      <w:pPr>
        <w:pStyle w:val="Citat"/>
        <w:rPr>
          <w:color w:val="4F81BD" w:themeColor="accent1"/>
        </w:rPr>
      </w:pPr>
      <w:r w:rsidRPr="00711254">
        <w:rPr>
          <w:color w:val="4F81BD" w:themeColor="accent1"/>
        </w:rPr>
        <w:t xml:space="preserve">”Når man læser for sin fornøjelses skyld, så sluger man tit en bog, men her der spekulerer man lidt mere og er lidt mere grundig i sin læsning og får måske nogle ting med, som man ellers ikke ville have opdaget.” – </w:t>
      </w:r>
      <w:r w:rsidR="00741D10" w:rsidRPr="00711254">
        <w:rPr>
          <w:color w:val="4F81BD" w:themeColor="accent1"/>
        </w:rPr>
        <w:t>Læsekredsdeltager</w:t>
      </w:r>
    </w:p>
    <w:p w:rsidR="007F50B4" w:rsidRDefault="007F50B4" w:rsidP="00212BFD">
      <w:pPr>
        <w:rPr>
          <w:rFonts w:ascii="Arial" w:hAnsi="Arial" w:cs="Arial"/>
        </w:rPr>
      </w:pPr>
    </w:p>
    <w:p w:rsidR="00212BFD" w:rsidRPr="00A868FE" w:rsidRDefault="00B95FF7" w:rsidP="00212BFD">
      <w:pPr>
        <w:rPr>
          <w:rFonts w:ascii="Arial" w:hAnsi="Arial" w:cs="Arial"/>
          <w:sz w:val="22"/>
          <w:szCs w:val="22"/>
        </w:rPr>
      </w:pPr>
      <w:r w:rsidRPr="00A868FE">
        <w:rPr>
          <w:rFonts w:ascii="Arial" w:hAnsi="Arial" w:cs="Arial"/>
          <w:sz w:val="22"/>
          <w:szCs w:val="22"/>
        </w:rPr>
        <w:t>Formidling i Spændvidden kan dermed siges at have</w:t>
      </w:r>
      <w:r w:rsidR="00212BFD" w:rsidRPr="00A868FE">
        <w:rPr>
          <w:rFonts w:ascii="Arial" w:hAnsi="Arial" w:cs="Arial"/>
          <w:sz w:val="22"/>
          <w:szCs w:val="22"/>
        </w:rPr>
        <w:t xml:space="preserve"> haft succes med </w:t>
      </w:r>
      <w:r w:rsidR="00571835" w:rsidRPr="00A868FE">
        <w:rPr>
          <w:rFonts w:ascii="Arial" w:hAnsi="Arial" w:cs="Arial"/>
          <w:sz w:val="22"/>
          <w:szCs w:val="22"/>
        </w:rPr>
        <w:t xml:space="preserve">at </w:t>
      </w:r>
      <w:r w:rsidR="00212BFD" w:rsidRPr="00A868FE">
        <w:rPr>
          <w:rFonts w:ascii="Arial" w:hAnsi="Arial" w:cs="Arial"/>
          <w:sz w:val="22"/>
          <w:szCs w:val="22"/>
        </w:rPr>
        <w:t xml:space="preserve">inddrage eksisterende læsere i læsekredse og udvide læsernes horisont i forhold til genre og tekstforståelse.   </w:t>
      </w:r>
    </w:p>
    <w:p w:rsidR="00FC4689" w:rsidRDefault="00FC4689" w:rsidP="00212BFD">
      <w:pPr>
        <w:rPr>
          <w:rFonts w:ascii="Arial" w:hAnsi="Arial" w:cs="Arial"/>
        </w:rPr>
      </w:pPr>
    </w:p>
    <w:p w:rsidR="006F4E5D" w:rsidRPr="006F4E5D" w:rsidRDefault="006F4E5D" w:rsidP="006F4E5D">
      <w:pPr>
        <w:pStyle w:val="Overskrift3"/>
      </w:pPr>
      <w:r w:rsidRPr="006F4E5D">
        <w:rPr>
          <w:rFonts w:cs="Arial"/>
          <w:i/>
        </w:rPr>
        <w:t>”Litteratur er litteratur, om du selv læser det eller får det i ørene”.</w:t>
      </w:r>
    </w:p>
    <w:p w:rsidR="00EC5BFF" w:rsidRPr="00A868FE" w:rsidRDefault="006F4E5D" w:rsidP="00212BFD">
      <w:pPr>
        <w:rPr>
          <w:rFonts w:ascii="Arial" w:hAnsi="Arial" w:cs="Arial"/>
          <w:sz w:val="22"/>
          <w:szCs w:val="22"/>
        </w:rPr>
      </w:pPr>
      <w:r w:rsidRPr="00A868FE">
        <w:rPr>
          <w:rFonts w:ascii="Arial" w:hAnsi="Arial" w:cs="Arial"/>
          <w:sz w:val="22"/>
          <w:szCs w:val="22"/>
        </w:rPr>
        <w:t>På trods af projektets oprindelige formål med at konvertere</w:t>
      </w:r>
      <w:r w:rsidR="00FC4689" w:rsidRPr="00A868FE">
        <w:rPr>
          <w:rFonts w:ascii="Arial" w:hAnsi="Arial" w:cs="Arial"/>
          <w:sz w:val="22"/>
          <w:szCs w:val="22"/>
        </w:rPr>
        <w:t xml:space="preserve"> ikke-læsere til læsere</w:t>
      </w:r>
      <w:r w:rsidRPr="00A868FE">
        <w:rPr>
          <w:rFonts w:ascii="Arial" w:hAnsi="Arial" w:cs="Arial"/>
          <w:sz w:val="22"/>
          <w:szCs w:val="22"/>
        </w:rPr>
        <w:t xml:space="preserve"> ikke fuldgyldigt er blevet nået, har Formidling i Spændvidden</w:t>
      </w:r>
      <w:r w:rsidR="00FC4689" w:rsidRPr="00A868FE">
        <w:rPr>
          <w:rFonts w:ascii="Arial" w:hAnsi="Arial" w:cs="Arial"/>
          <w:sz w:val="22"/>
          <w:szCs w:val="22"/>
        </w:rPr>
        <w:t xml:space="preserve"> alligevel haft </w:t>
      </w:r>
      <w:r w:rsidRPr="00A868FE">
        <w:rPr>
          <w:rFonts w:ascii="Arial" w:hAnsi="Arial" w:cs="Arial"/>
          <w:sz w:val="22"/>
          <w:szCs w:val="22"/>
        </w:rPr>
        <w:t xml:space="preserve">en stor </w:t>
      </w:r>
      <w:r w:rsidR="00FC4689" w:rsidRPr="00A868FE">
        <w:rPr>
          <w:rFonts w:ascii="Arial" w:hAnsi="Arial" w:cs="Arial"/>
          <w:sz w:val="22"/>
          <w:szCs w:val="22"/>
        </w:rPr>
        <w:t xml:space="preserve">betydning for en læsekreds bestående </w:t>
      </w:r>
      <w:r w:rsidR="00F5613D" w:rsidRPr="00A868FE">
        <w:rPr>
          <w:rFonts w:ascii="Arial" w:hAnsi="Arial" w:cs="Arial"/>
          <w:sz w:val="22"/>
          <w:szCs w:val="22"/>
        </w:rPr>
        <w:t xml:space="preserve">af ikke-læsende produktionsskolelever. </w:t>
      </w:r>
      <w:r w:rsidR="00EC5BFF" w:rsidRPr="00A868FE">
        <w:rPr>
          <w:rFonts w:ascii="Arial" w:hAnsi="Arial" w:cs="Arial"/>
          <w:sz w:val="22"/>
          <w:szCs w:val="22"/>
        </w:rPr>
        <w:t xml:space="preserve">Elevernes underviser forklarer, hvordan projektet, særligt igennem anvendelsen af lydbøger, var med til at give de elever, der ikke kan læse eller læser meget langsomt en litteraturoplevelse: </w:t>
      </w:r>
    </w:p>
    <w:p w:rsidR="00F5613D" w:rsidRDefault="00F5613D" w:rsidP="00212BFD">
      <w:pPr>
        <w:rPr>
          <w:rFonts w:ascii="Arial" w:hAnsi="Arial" w:cs="Arial"/>
        </w:rPr>
      </w:pPr>
    </w:p>
    <w:p w:rsidR="00EC5BFF" w:rsidRPr="00711254" w:rsidRDefault="00EC5BFF" w:rsidP="00711254">
      <w:pPr>
        <w:pStyle w:val="Citat"/>
        <w:rPr>
          <w:color w:val="4F81BD" w:themeColor="accent1"/>
        </w:rPr>
      </w:pPr>
      <w:r w:rsidRPr="00711254">
        <w:rPr>
          <w:color w:val="4F81BD" w:themeColor="accent1"/>
        </w:rPr>
        <w:lastRenderedPageBreak/>
        <w:t>”Det var jo godt på den måde, at de så forholdt sig til litteratur. Det kunne jeg bruge, fordi når de så brokkede sig over, hvor elendig bogen var, så var de jo så nødt til at tage stilling til, jamen hvad er det så,</w:t>
      </w:r>
      <w:r w:rsidR="00B14CBA">
        <w:rPr>
          <w:color w:val="4F81BD" w:themeColor="accent1"/>
        </w:rPr>
        <w:t xml:space="preserve"> jeg kan lide at læse. S</w:t>
      </w:r>
      <w:r w:rsidRPr="00711254">
        <w:rPr>
          <w:color w:val="4F81BD" w:themeColor="accent1"/>
        </w:rPr>
        <w:t>å på den måde var det faktisk fint, og så var der også hele det der samarbejde med biblioteket, at vi så kom herned og kiggede – altså de fik øjnene op for at man kunne låne en bog.” –</w:t>
      </w:r>
      <w:r w:rsidR="00741D10" w:rsidRPr="00711254">
        <w:rPr>
          <w:color w:val="4F81BD" w:themeColor="accent1"/>
        </w:rPr>
        <w:t xml:space="preserve"> Læsekredsdeltager</w:t>
      </w:r>
      <w:r w:rsidRPr="00711254">
        <w:rPr>
          <w:color w:val="4F81BD" w:themeColor="accent1"/>
        </w:rPr>
        <w:t xml:space="preserve"> </w:t>
      </w:r>
    </w:p>
    <w:p w:rsidR="00EC5BFF" w:rsidRDefault="00EC5BFF" w:rsidP="00212BFD">
      <w:pPr>
        <w:rPr>
          <w:rFonts w:ascii="Arial" w:hAnsi="Arial" w:cs="Arial"/>
        </w:rPr>
      </w:pPr>
    </w:p>
    <w:p w:rsidR="00A97F6B" w:rsidRPr="00A868FE" w:rsidRDefault="00141EB9" w:rsidP="00212BFD">
      <w:pPr>
        <w:rPr>
          <w:rFonts w:ascii="Arial" w:hAnsi="Arial" w:cs="Arial"/>
          <w:sz w:val="22"/>
          <w:szCs w:val="22"/>
        </w:rPr>
      </w:pPr>
      <w:r w:rsidRPr="00A868FE">
        <w:rPr>
          <w:rFonts w:ascii="Arial" w:hAnsi="Arial" w:cs="Arial"/>
          <w:sz w:val="22"/>
          <w:szCs w:val="22"/>
        </w:rPr>
        <w:t>Igennem projektet fik denne gruppe af ikke-læsere dermed skabt kendskab til litteratur og bibliotekets muligheder. Anvendelsen af lydbøger gav alle mulighed for, at forholde sig til bogen</w:t>
      </w:r>
      <w:r w:rsidR="00F5613D" w:rsidRPr="00A868FE">
        <w:rPr>
          <w:rFonts w:ascii="Arial" w:hAnsi="Arial" w:cs="Arial"/>
          <w:sz w:val="22"/>
          <w:szCs w:val="22"/>
        </w:rPr>
        <w:t xml:space="preserve"> for som underviseren understregede: </w:t>
      </w:r>
      <w:r w:rsidRPr="00A868FE">
        <w:rPr>
          <w:rFonts w:ascii="Arial" w:hAnsi="Arial" w:cs="Arial"/>
          <w:i/>
          <w:sz w:val="22"/>
          <w:szCs w:val="22"/>
        </w:rPr>
        <w:t xml:space="preserve">”litteratur er litteratur, om du selv læser det eller får det i ørene”. </w:t>
      </w:r>
      <w:r w:rsidRPr="00A868FE">
        <w:rPr>
          <w:rFonts w:ascii="Arial" w:hAnsi="Arial" w:cs="Arial"/>
          <w:sz w:val="22"/>
          <w:szCs w:val="22"/>
        </w:rPr>
        <w:t xml:space="preserve">Underviseren udtrykte da også særlig taknemlighed </w:t>
      </w:r>
      <w:r w:rsidR="00020064" w:rsidRPr="00A868FE">
        <w:rPr>
          <w:rFonts w:ascii="Arial" w:hAnsi="Arial" w:cs="Arial"/>
          <w:sz w:val="22"/>
          <w:szCs w:val="22"/>
        </w:rPr>
        <w:t xml:space="preserve">over, </w:t>
      </w:r>
      <w:r w:rsidRPr="00A868FE">
        <w:rPr>
          <w:rFonts w:ascii="Arial" w:hAnsi="Arial" w:cs="Arial"/>
          <w:sz w:val="22"/>
          <w:szCs w:val="22"/>
        </w:rPr>
        <w:t xml:space="preserve">at biblioteket havde rakt ud til dem, da det </w:t>
      </w:r>
      <w:r w:rsidRPr="00A868FE">
        <w:rPr>
          <w:rFonts w:ascii="Arial" w:hAnsi="Arial" w:cs="Arial"/>
          <w:i/>
          <w:sz w:val="22"/>
          <w:szCs w:val="22"/>
        </w:rPr>
        <w:t>”ikke er dem man tænker på først, når man taler litteratur”</w:t>
      </w:r>
      <w:r w:rsidR="00A97F6B" w:rsidRPr="00A868FE">
        <w:rPr>
          <w:rFonts w:ascii="Arial" w:hAnsi="Arial" w:cs="Arial"/>
          <w:sz w:val="22"/>
          <w:szCs w:val="22"/>
        </w:rPr>
        <w:t xml:space="preserve">. </w:t>
      </w:r>
    </w:p>
    <w:p w:rsidR="00A97F6B" w:rsidRPr="00A868FE" w:rsidRDefault="00A97F6B" w:rsidP="00212BFD">
      <w:pPr>
        <w:rPr>
          <w:rFonts w:ascii="Arial" w:hAnsi="Arial" w:cs="Arial"/>
          <w:sz w:val="22"/>
          <w:szCs w:val="22"/>
        </w:rPr>
      </w:pPr>
    </w:p>
    <w:p w:rsidR="00FC4689" w:rsidRPr="00A868FE" w:rsidRDefault="00A97F6B" w:rsidP="00212BFD">
      <w:pPr>
        <w:rPr>
          <w:rFonts w:ascii="Arial" w:hAnsi="Arial" w:cs="Arial"/>
          <w:sz w:val="22"/>
          <w:szCs w:val="22"/>
        </w:rPr>
      </w:pPr>
      <w:r w:rsidRPr="00A868FE">
        <w:rPr>
          <w:rFonts w:ascii="Arial" w:hAnsi="Arial" w:cs="Arial"/>
          <w:sz w:val="22"/>
          <w:szCs w:val="22"/>
        </w:rPr>
        <w:t>Denne læsekreds er dermed et eksempel på, hvordan projektet er nået ud til og har haft indflydelse på en gruppe af ikke-læsere. Om end der ikke er tale om en direkte konvertering af ikke-læsere til læsere, er der i hvert fald tale om etableringen af kendsk</w:t>
      </w:r>
      <w:r w:rsidR="00EC49B0" w:rsidRPr="00A868FE">
        <w:rPr>
          <w:rFonts w:ascii="Arial" w:hAnsi="Arial" w:cs="Arial"/>
          <w:sz w:val="22"/>
          <w:szCs w:val="22"/>
        </w:rPr>
        <w:t>ab til litteratur og biblioteksbrug, hvilket med tiden kan betyde, at der er</w:t>
      </w:r>
      <w:r w:rsidRPr="00A868FE">
        <w:rPr>
          <w:rFonts w:ascii="Arial" w:hAnsi="Arial" w:cs="Arial"/>
          <w:sz w:val="22"/>
          <w:szCs w:val="22"/>
        </w:rPr>
        <w:t xml:space="preserve"> </w:t>
      </w:r>
      <w:r w:rsidRPr="00A868FE">
        <w:rPr>
          <w:rFonts w:ascii="Arial" w:hAnsi="Arial" w:cs="Arial"/>
          <w:i/>
          <w:sz w:val="22"/>
          <w:szCs w:val="22"/>
        </w:rPr>
        <w:t>nye læsere på vej.</w:t>
      </w:r>
      <w:r w:rsidRPr="00A868FE">
        <w:rPr>
          <w:rFonts w:ascii="Arial" w:hAnsi="Arial" w:cs="Arial"/>
          <w:sz w:val="22"/>
          <w:szCs w:val="22"/>
        </w:rPr>
        <w:t xml:space="preserve"> </w:t>
      </w:r>
    </w:p>
    <w:p w:rsidR="00FC4689" w:rsidRDefault="00FC4689" w:rsidP="00FC4689">
      <w:pPr>
        <w:pStyle w:val="Overskrift3"/>
      </w:pPr>
      <w:r>
        <w:t xml:space="preserve">Bibliotekets mange muligheder </w:t>
      </w:r>
    </w:p>
    <w:p w:rsidR="006C01F7" w:rsidRPr="00A868FE" w:rsidRDefault="006C01F7" w:rsidP="00DE1887">
      <w:pPr>
        <w:rPr>
          <w:rFonts w:ascii="Arial" w:hAnsi="Arial" w:cs="Arial"/>
          <w:sz w:val="22"/>
          <w:szCs w:val="22"/>
        </w:rPr>
      </w:pPr>
      <w:r w:rsidRPr="00A868FE">
        <w:rPr>
          <w:rFonts w:ascii="Arial" w:hAnsi="Arial" w:cs="Arial"/>
          <w:sz w:val="22"/>
          <w:szCs w:val="22"/>
        </w:rPr>
        <w:t>Eleverne fra produktionssk</w:t>
      </w:r>
      <w:r w:rsidR="00CF517A" w:rsidRPr="00A868FE">
        <w:rPr>
          <w:rFonts w:ascii="Arial" w:hAnsi="Arial" w:cs="Arial"/>
          <w:sz w:val="22"/>
          <w:szCs w:val="22"/>
        </w:rPr>
        <w:t>olen er ikke de eneste</w:t>
      </w:r>
      <w:r w:rsidR="00D051D7" w:rsidRPr="00A868FE">
        <w:rPr>
          <w:rFonts w:ascii="Arial" w:hAnsi="Arial" w:cs="Arial"/>
          <w:sz w:val="22"/>
          <w:szCs w:val="22"/>
        </w:rPr>
        <w:t xml:space="preserve"> deltagere</w:t>
      </w:r>
      <w:r w:rsidR="00CF517A" w:rsidRPr="00A868FE">
        <w:rPr>
          <w:rFonts w:ascii="Arial" w:hAnsi="Arial" w:cs="Arial"/>
          <w:sz w:val="22"/>
          <w:szCs w:val="22"/>
        </w:rPr>
        <w:t xml:space="preserve">, der har opnået et forbedret </w:t>
      </w:r>
      <w:r w:rsidRPr="00A868FE">
        <w:rPr>
          <w:rFonts w:ascii="Arial" w:hAnsi="Arial" w:cs="Arial"/>
          <w:sz w:val="22"/>
          <w:szCs w:val="22"/>
        </w:rPr>
        <w:t>kendskab til biblioteket</w:t>
      </w:r>
      <w:r w:rsidR="00F42F5F" w:rsidRPr="00A868FE">
        <w:rPr>
          <w:rFonts w:ascii="Arial" w:hAnsi="Arial" w:cs="Arial"/>
          <w:sz w:val="22"/>
          <w:szCs w:val="22"/>
        </w:rPr>
        <w:t xml:space="preserve"> gennem projektet</w:t>
      </w:r>
      <w:r w:rsidRPr="00A868FE">
        <w:rPr>
          <w:rFonts w:ascii="Arial" w:hAnsi="Arial" w:cs="Arial"/>
          <w:sz w:val="22"/>
          <w:szCs w:val="22"/>
        </w:rPr>
        <w:t xml:space="preserve">. </w:t>
      </w:r>
      <w:r w:rsidR="00F42F5F" w:rsidRPr="00A868FE">
        <w:rPr>
          <w:rFonts w:ascii="Arial" w:hAnsi="Arial" w:cs="Arial"/>
          <w:sz w:val="22"/>
          <w:szCs w:val="22"/>
        </w:rPr>
        <w:t xml:space="preserve">Flere at </w:t>
      </w:r>
      <w:r w:rsidR="00D051D7" w:rsidRPr="00A868FE">
        <w:rPr>
          <w:rFonts w:ascii="Arial" w:hAnsi="Arial" w:cs="Arial"/>
          <w:sz w:val="22"/>
          <w:szCs w:val="22"/>
        </w:rPr>
        <w:t>læsekreds</w:t>
      </w:r>
      <w:r w:rsidR="00F42F5F" w:rsidRPr="00A868FE">
        <w:rPr>
          <w:rFonts w:ascii="Arial" w:hAnsi="Arial" w:cs="Arial"/>
          <w:sz w:val="22"/>
          <w:szCs w:val="22"/>
        </w:rPr>
        <w:t>deltagerne svarede</w:t>
      </w:r>
      <w:r w:rsidRPr="00A868FE">
        <w:rPr>
          <w:rFonts w:ascii="Arial" w:hAnsi="Arial" w:cs="Arial"/>
          <w:sz w:val="22"/>
          <w:szCs w:val="22"/>
        </w:rPr>
        <w:t>, at deres brug af biblioteket er blevet for</w:t>
      </w:r>
      <w:r w:rsidR="00F42F5F" w:rsidRPr="00A868FE">
        <w:rPr>
          <w:rFonts w:ascii="Arial" w:hAnsi="Arial" w:cs="Arial"/>
          <w:sz w:val="22"/>
          <w:szCs w:val="22"/>
        </w:rPr>
        <w:t>øget som følge af deltagelse i en læsekreds</w:t>
      </w:r>
      <w:r w:rsidRPr="00A868FE">
        <w:rPr>
          <w:rFonts w:ascii="Arial" w:hAnsi="Arial" w:cs="Arial"/>
          <w:sz w:val="22"/>
          <w:szCs w:val="22"/>
        </w:rPr>
        <w:t>. Ligeledes er det interessant at fremhæve, hvordan deltagerne generelt</w:t>
      </w:r>
      <w:r w:rsidR="00A62B3C" w:rsidRPr="00A868FE">
        <w:rPr>
          <w:rFonts w:ascii="Arial" w:hAnsi="Arial" w:cs="Arial"/>
          <w:sz w:val="22"/>
          <w:szCs w:val="22"/>
        </w:rPr>
        <w:t xml:space="preserve"> anvender</w:t>
      </w:r>
      <w:r w:rsidRPr="00A868FE">
        <w:rPr>
          <w:rFonts w:ascii="Arial" w:hAnsi="Arial" w:cs="Arial"/>
          <w:sz w:val="22"/>
          <w:szCs w:val="22"/>
        </w:rPr>
        <w:t xml:space="preserve"> biblioteket på mange forskellige måder.</w:t>
      </w:r>
      <w:r w:rsidR="00370BF4" w:rsidRPr="00A868FE">
        <w:rPr>
          <w:rFonts w:ascii="Arial" w:hAnsi="Arial" w:cs="Arial"/>
          <w:sz w:val="22"/>
          <w:szCs w:val="22"/>
        </w:rPr>
        <w:t xml:space="preserve"> Deltagerne fortæller at de bruger biblioteket til alt fra bog- og musikudlån, til deltagelse i arrangementer og udstillinger.</w:t>
      </w:r>
      <w:r w:rsidRPr="00A868FE">
        <w:rPr>
          <w:rFonts w:ascii="Arial" w:hAnsi="Arial" w:cs="Arial"/>
          <w:sz w:val="22"/>
          <w:szCs w:val="22"/>
        </w:rPr>
        <w:t xml:space="preserve"> En læsekredsdeltager opsummerer fint </w:t>
      </w:r>
      <w:r w:rsidR="00370BF4" w:rsidRPr="00A868FE">
        <w:rPr>
          <w:rFonts w:ascii="Arial" w:hAnsi="Arial" w:cs="Arial"/>
          <w:sz w:val="22"/>
          <w:szCs w:val="22"/>
        </w:rPr>
        <w:t xml:space="preserve">sit bruge af </w:t>
      </w:r>
      <w:r w:rsidRPr="00A868FE">
        <w:rPr>
          <w:rFonts w:ascii="Arial" w:hAnsi="Arial" w:cs="Arial"/>
          <w:sz w:val="22"/>
          <w:szCs w:val="22"/>
        </w:rPr>
        <w:t xml:space="preserve">bibliotekets muligheder på følgende måde:  </w:t>
      </w:r>
    </w:p>
    <w:p w:rsidR="006C01F7" w:rsidRDefault="006C01F7" w:rsidP="00DE1887">
      <w:pPr>
        <w:rPr>
          <w:rFonts w:ascii="Arial" w:hAnsi="Arial" w:cs="Arial"/>
        </w:rPr>
      </w:pPr>
    </w:p>
    <w:p w:rsidR="009E5EB0" w:rsidRPr="00711254" w:rsidRDefault="006C01F7" w:rsidP="00711254">
      <w:pPr>
        <w:pStyle w:val="Citat"/>
        <w:rPr>
          <w:color w:val="4F81BD" w:themeColor="accent1"/>
        </w:rPr>
      </w:pPr>
      <w:r w:rsidRPr="00711254">
        <w:rPr>
          <w:color w:val="4F81BD" w:themeColor="accent1"/>
        </w:rPr>
        <w:t>”S</w:t>
      </w:r>
      <w:r w:rsidR="009E5EB0" w:rsidRPr="00711254">
        <w:rPr>
          <w:color w:val="4F81BD" w:themeColor="accent1"/>
        </w:rPr>
        <w:t>å er</w:t>
      </w:r>
      <w:r w:rsidR="00A62B3C">
        <w:rPr>
          <w:color w:val="4F81BD" w:themeColor="accent1"/>
        </w:rPr>
        <w:t xml:space="preserve"> vi der hele familien som regel. S</w:t>
      </w:r>
      <w:r w:rsidR="009E5EB0" w:rsidRPr="00711254">
        <w:rPr>
          <w:color w:val="4F81BD" w:themeColor="accent1"/>
        </w:rPr>
        <w:t xml:space="preserve">å tager børnene lige nogle bøger med hjem og jeg får læst noget fiskeblad og noget motorcykelblad, og så finder vi måske en kogebog, </w:t>
      </w:r>
      <w:r w:rsidR="006876A2" w:rsidRPr="00711254">
        <w:rPr>
          <w:color w:val="4F81BD" w:themeColor="accent1"/>
        </w:rPr>
        <w:t>(</w:t>
      </w:r>
      <w:r w:rsidR="009E5EB0" w:rsidRPr="00711254">
        <w:rPr>
          <w:color w:val="4F81BD" w:themeColor="accent1"/>
        </w:rPr>
        <w:t>…</w:t>
      </w:r>
      <w:r w:rsidR="006876A2" w:rsidRPr="00711254">
        <w:rPr>
          <w:color w:val="4F81BD" w:themeColor="accent1"/>
        </w:rPr>
        <w:t>)</w:t>
      </w:r>
      <w:r w:rsidR="009E5EB0" w:rsidRPr="00711254">
        <w:rPr>
          <w:color w:val="4F81BD" w:themeColor="accent1"/>
        </w:rPr>
        <w:t xml:space="preserve"> det er mere sådan, så surfer vi lidt rundt på biblioteket, sådan fysisk</w:t>
      </w:r>
      <w:r w:rsidR="00A62B3C">
        <w:rPr>
          <w:color w:val="4F81BD" w:themeColor="accent1"/>
        </w:rPr>
        <w:t>.</w:t>
      </w:r>
      <w:r w:rsidR="009E5EB0" w:rsidRPr="00711254">
        <w:rPr>
          <w:color w:val="4F81BD" w:themeColor="accent1"/>
        </w:rPr>
        <w:t>”</w:t>
      </w:r>
      <w:r w:rsidR="006876A2" w:rsidRPr="00711254">
        <w:rPr>
          <w:color w:val="4F81BD" w:themeColor="accent1"/>
        </w:rPr>
        <w:t xml:space="preserve"> – </w:t>
      </w:r>
      <w:r w:rsidR="001F332A" w:rsidRPr="00711254">
        <w:rPr>
          <w:color w:val="4F81BD" w:themeColor="accent1"/>
        </w:rPr>
        <w:t>Læsekredsdeltager</w:t>
      </w:r>
    </w:p>
    <w:p w:rsidR="009E5EB0" w:rsidRDefault="009E5EB0" w:rsidP="00DE1887">
      <w:pPr>
        <w:rPr>
          <w:rFonts w:ascii="Arial" w:hAnsi="Arial" w:cs="Arial"/>
        </w:rPr>
      </w:pPr>
    </w:p>
    <w:p w:rsidR="00DE1887" w:rsidRPr="00A868FE" w:rsidRDefault="00C36B74" w:rsidP="00F42F5F">
      <w:pPr>
        <w:rPr>
          <w:sz w:val="22"/>
          <w:szCs w:val="22"/>
        </w:rPr>
      </w:pPr>
      <w:r w:rsidRPr="00A868FE">
        <w:rPr>
          <w:rFonts w:ascii="Arial" w:hAnsi="Arial" w:cs="Arial"/>
          <w:sz w:val="22"/>
          <w:szCs w:val="22"/>
        </w:rPr>
        <w:lastRenderedPageBreak/>
        <w:t xml:space="preserve">Projektet har dermed også haft den effekt, at nogle af deltagerne går oftere på biblioteket. Samtidig afspejler besvarelserne, at biblioteket generelt set er lykkedes med, at skabe bredde i deres tilbud som brugerne anvender. </w:t>
      </w:r>
      <w:r w:rsidR="00F42F5F" w:rsidRPr="00A868FE">
        <w:rPr>
          <w:rFonts w:ascii="Arial" w:hAnsi="Arial" w:cs="Arial"/>
          <w:sz w:val="22"/>
          <w:szCs w:val="22"/>
        </w:rPr>
        <w:t xml:space="preserve"> </w:t>
      </w:r>
    </w:p>
    <w:p w:rsidR="00DE1887" w:rsidRPr="00DE1887" w:rsidRDefault="00DE1887" w:rsidP="00DE1887">
      <w:pPr>
        <w:pStyle w:val="Overskrift2"/>
      </w:pPr>
      <w:bookmarkStart w:id="8" w:name="_Toc466030633"/>
      <w:r>
        <w:t>Forfattere</w:t>
      </w:r>
      <w:bookmarkEnd w:id="8"/>
      <w:r>
        <w:t xml:space="preserve"> </w:t>
      </w:r>
    </w:p>
    <w:p w:rsidR="0027480A" w:rsidRPr="00A868FE" w:rsidRDefault="004C6805" w:rsidP="0027480A">
      <w:pPr>
        <w:rPr>
          <w:rFonts w:ascii="Arial" w:hAnsi="Arial" w:cs="Arial"/>
          <w:sz w:val="22"/>
          <w:szCs w:val="22"/>
        </w:rPr>
      </w:pPr>
      <w:r w:rsidRPr="00A868FE">
        <w:rPr>
          <w:rFonts w:ascii="Arial" w:hAnsi="Arial" w:cs="Arial"/>
          <w:sz w:val="22"/>
          <w:szCs w:val="22"/>
        </w:rPr>
        <w:t>Som beskrevet indledningsvis rettede Formidling i Spæ</w:t>
      </w:r>
      <w:r w:rsidR="00C36B74" w:rsidRPr="00A868FE">
        <w:rPr>
          <w:rFonts w:ascii="Arial" w:hAnsi="Arial" w:cs="Arial"/>
          <w:sz w:val="22"/>
          <w:szCs w:val="22"/>
        </w:rPr>
        <w:t>ndvidden sig ikke kun mod læser</w:t>
      </w:r>
      <w:r w:rsidRPr="00A868FE">
        <w:rPr>
          <w:rFonts w:ascii="Arial" w:hAnsi="Arial" w:cs="Arial"/>
          <w:sz w:val="22"/>
          <w:szCs w:val="22"/>
        </w:rPr>
        <w:t xml:space="preserve">e. Biblioteket havde også en forhåbning om, at de lokale forfattere der havde bidraget til antologien, ville opleve et positivt udbytte ved deltagelse i projektet. </w:t>
      </w:r>
    </w:p>
    <w:p w:rsidR="004C6805" w:rsidRDefault="004C6805" w:rsidP="0027480A">
      <w:pPr>
        <w:rPr>
          <w:rFonts w:ascii="Arial" w:hAnsi="Arial" w:cs="Arial"/>
        </w:rPr>
      </w:pPr>
    </w:p>
    <w:p w:rsidR="0085705E" w:rsidRDefault="0085705E" w:rsidP="0085705E">
      <w:pPr>
        <w:pStyle w:val="Overskrift3"/>
      </w:pPr>
      <w:r>
        <w:t xml:space="preserve">Direkte feedback </w:t>
      </w:r>
    </w:p>
    <w:p w:rsidR="004C6805" w:rsidRPr="00A868FE" w:rsidRDefault="004C41EC" w:rsidP="0027480A">
      <w:pPr>
        <w:rPr>
          <w:rFonts w:ascii="Arial" w:hAnsi="Arial" w:cs="Arial"/>
          <w:sz w:val="22"/>
          <w:szCs w:val="22"/>
        </w:rPr>
      </w:pPr>
      <w:r w:rsidRPr="00A868FE">
        <w:rPr>
          <w:rFonts w:ascii="Arial" w:hAnsi="Arial" w:cs="Arial"/>
          <w:sz w:val="22"/>
          <w:szCs w:val="22"/>
        </w:rPr>
        <w:t xml:space="preserve">De tre forfattede vi interviewede gav alle udtryk for, at de havde været glade for at være med i projektet. </w:t>
      </w:r>
      <w:r w:rsidR="00C36B74" w:rsidRPr="00A868FE">
        <w:rPr>
          <w:rFonts w:ascii="Arial" w:hAnsi="Arial" w:cs="Arial"/>
          <w:sz w:val="22"/>
          <w:szCs w:val="22"/>
        </w:rPr>
        <w:t xml:space="preserve">De interviewede forfattere havde alle deltaget i et flere møder med læsekredse, hvor deres antologitekst blev diskuteret. De </w:t>
      </w:r>
      <w:r w:rsidRPr="00A868FE">
        <w:rPr>
          <w:rFonts w:ascii="Arial" w:hAnsi="Arial" w:cs="Arial"/>
          <w:sz w:val="22"/>
          <w:szCs w:val="22"/>
        </w:rPr>
        <w:t xml:space="preserve">lagde vægt på, at læserne havde været godt forberedt til </w:t>
      </w:r>
      <w:r w:rsidR="00C36B74" w:rsidRPr="00A868FE">
        <w:rPr>
          <w:rFonts w:ascii="Arial" w:hAnsi="Arial" w:cs="Arial"/>
          <w:sz w:val="22"/>
          <w:szCs w:val="22"/>
        </w:rPr>
        <w:t>disse møder</w:t>
      </w:r>
      <w:r w:rsidRPr="00A868FE">
        <w:rPr>
          <w:rFonts w:ascii="Arial" w:hAnsi="Arial" w:cs="Arial"/>
          <w:sz w:val="22"/>
          <w:szCs w:val="22"/>
        </w:rPr>
        <w:t xml:space="preserve"> og var gode til at analysere og stille skarpe spørgsmål.</w:t>
      </w:r>
      <w:r w:rsidR="00815E62" w:rsidRPr="00A868FE">
        <w:rPr>
          <w:rFonts w:ascii="Arial" w:hAnsi="Arial" w:cs="Arial"/>
          <w:sz w:val="22"/>
          <w:szCs w:val="22"/>
        </w:rPr>
        <w:t xml:space="preserve"> Særligt fremhævede de deltagernes analyser som givende, eftersom det gav dem et indtryk af, om læserne havde forstået, hvad de havde ment med teksten:  </w:t>
      </w:r>
      <w:r w:rsidRPr="00A868FE">
        <w:rPr>
          <w:rFonts w:ascii="Arial" w:hAnsi="Arial" w:cs="Arial"/>
          <w:sz w:val="22"/>
          <w:szCs w:val="22"/>
        </w:rPr>
        <w:t xml:space="preserve"> </w:t>
      </w:r>
    </w:p>
    <w:p w:rsidR="004C41EC" w:rsidRDefault="004C41EC" w:rsidP="0027480A">
      <w:pPr>
        <w:rPr>
          <w:rFonts w:ascii="Arial" w:hAnsi="Arial" w:cs="Arial"/>
        </w:rPr>
      </w:pPr>
    </w:p>
    <w:p w:rsidR="004C41EC" w:rsidRPr="00711254" w:rsidRDefault="004C41EC" w:rsidP="00711254">
      <w:pPr>
        <w:pStyle w:val="Citat"/>
        <w:rPr>
          <w:color w:val="4F81BD" w:themeColor="accent1"/>
        </w:rPr>
      </w:pPr>
      <w:r w:rsidRPr="00711254">
        <w:rPr>
          <w:color w:val="4F81BD" w:themeColor="accent1"/>
        </w:rPr>
        <w:t xml:space="preserve">” Det var givende at se detaljerne de havde fået ud af det (…) og høre om de tanker man havde tænkt, var det samme, de havde fået ud af det.” – </w:t>
      </w:r>
      <w:r w:rsidR="001F332A" w:rsidRPr="00711254">
        <w:rPr>
          <w:color w:val="4F81BD" w:themeColor="accent1"/>
        </w:rPr>
        <w:t>Forfatter</w:t>
      </w:r>
    </w:p>
    <w:p w:rsidR="004C41EC" w:rsidRPr="004C41EC" w:rsidRDefault="004C41EC" w:rsidP="004C41EC">
      <w:pPr>
        <w:rPr>
          <w:rFonts w:ascii="Arial" w:hAnsi="Arial" w:cs="Arial"/>
        </w:rPr>
      </w:pPr>
    </w:p>
    <w:p w:rsidR="0085705E" w:rsidRPr="00A868FE" w:rsidRDefault="00BF3F38" w:rsidP="0027480A">
      <w:pPr>
        <w:rPr>
          <w:rFonts w:ascii="Arial" w:hAnsi="Arial" w:cs="Arial"/>
          <w:sz w:val="22"/>
          <w:szCs w:val="22"/>
        </w:rPr>
      </w:pPr>
      <w:r w:rsidRPr="00A868FE">
        <w:rPr>
          <w:rFonts w:ascii="Arial" w:hAnsi="Arial" w:cs="Arial"/>
          <w:sz w:val="22"/>
          <w:szCs w:val="22"/>
        </w:rPr>
        <w:t xml:space="preserve">En af forfatterne fortæller, hvordan han har anvendt deltagernes input til at forbedre sit videre arbejde. </w:t>
      </w:r>
      <w:r w:rsidR="0085705E" w:rsidRPr="00A868FE">
        <w:rPr>
          <w:rFonts w:ascii="Arial" w:hAnsi="Arial" w:cs="Arial"/>
          <w:sz w:val="22"/>
          <w:szCs w:val="22"/>
        </w:rPr>
        <w:t xml:space="preserve">Læsekredsens feedback gav ham et indtryk af at </w:t>
      </w:r>
      <w:r w:rsidRPr="00A868FE">
        <w:rPr>
          <w:rFonts w:ascii="Arial" w:hAnsi="Arial" w:cs="Arial"/>
          <w:sz w:val="22"/>
          <w:szCs w:val="22"/>
        </w:rPr>
        <w:t>handling</w:t>
      </w:r>
      <w:r w:rsidR="0085705E" w:rsidRPr="00A868FE">
        <w:rPr>
          <w:rFonts w:ascii="Arial" w:hAnsi="Arial" w:cs="Arial"/>
          <w:sz w:val="22"/>
          <w:szCs w:val="22"/>
        </w:rPr>
        <w:t>en</w:t>
      </w:r>
      <w:r w:rsidRPr="00A868FE">
        <w:rPr>
          <w:rFonts w:ascii="Arial" w:hAnsi="Arial" w:cs="Arial"/>
          <w:sz w:val="22"/>
          <w:szCs w:val="22"/>
        </w:rPr>
        <w:t xml:space="preserve"> i antologiteksten holdt, </w:t>
      </w:r>
      <w:r w:rsidR="0085705E" w:rsidRPr="00A868FE">
        <w:rPr>
          <w:rFonts w:ascii="Arial" w:hAnsi="Arial" w:cs="Arial"/>
          <w:sz w:val="22"/>
          <w:szCs w:val="22"/>
        </w:rPr>
        <w:t xml:space="preserve">hvilket senere </w:t>
      </w:r>
      <w:r w:rsidR="004870EA" w:rsidRPr="00A868FE">
        <w:rPr>
          <w:rFonts w:ascii="Arial" w:hAnsi="Arial" w:cs="Arial"/>
          <w:sz w:val="22"/>
          <w:szCs w:val="22"/>
        </w:rPr>
        <w:t>førte til</w:t>
      </w:r>
      <w:r w:rsidR="0085705E" w:rsidRPr="00A868FE">
        <w:rPr>
          <w:rFonts w:ascii="Arial" w:hAnsi="Arial" w:cs="Arial"/>
          <w:sz w:val="22"/>
          <w:szCs w:val="22"/>
        </w:rPr>
        <w:t xml:space="preserve"> at teksten </w:t>
      </w:r>
      <w:r w:rsidR="004870EA" w:rsidRPr="00A868FE">
        <w:rPr>
          <w:rFonts w:ascii="Arial" w:hAnsi="Arial" w:cs="Arial"/>
          <w:sz w:val="22"/>
          <w:szCs w:val="22"/>
        </w:rPr>
        <w:t>blev</w:t>
      </w:r>
      <w:r w:rsidR="0085705E" w:rsidRPr="00A868FE">
        <w:rPr>
          <w:rFonts w:ascii="Arial" w:hAnsi="Arial" w:cs="Arial"/>
          <w:sz w:val="22"/>
          <w:szCs w:val="22"/>
        </w:rPr>
        <w:t xml:space="preserve"> videreudviklet til en roman. </w:t>
      </w:r>
      <w:r w:rsidRPr="00A868FE">
        <w:rPr>
          <w:rFonts w:ascii="Arial" w:hAnsi="Arial" w:cs="Arial"/>
          <w:sz w:val="22"/>
          <w:szCs w:val="22"/>
        </w:rPr>
        <w:t xml:space="preserve"> </w:t>
      </w:r>
      <w:r w:rsidR="0085705E" w:rsidRPr="00A868FE">
        <w:rPr>
          <w:rFonts w:ascii="Arial" w:hAnsi="Arial" w:cs="Arial"/>
          <w:sz w:val="22"/>
          <w:szCs w:val="22"/>
        </w:rPr>
        <w:t>Dette er således et eksempel på, hvordan den det direkte møde med læserne, har haft et konkret arbejdsmæssigt udbytte for en af de lokale forfattere.</w:t>
      </w:r>
    </w:p>
    <w:p w:rsidR="004C6805" w:rsidRDefault="0085705E" w:rsidP="0085705E">
      <w:pPr>
        <w:pStyle w:val="Overskrift3"/>
      </w:pPr>
      <w:r>
        <w:t xml:space="preserve">Styrkelse af forfatterfællesskab   </w:t>
      </w:r>
    </w:p>
    <w:p w:rsidR="005226DD" w:rsidRPr="00A868FE" w:rsidRDefault="005226DD" w:rsidP="002D15C1">
      <w:pPr>
        <w:rPr>
          <w:rFonts w:ascii="Arial" w:hAnsi="Arial" w:cs="Arial"/>
          <w:sz w:val="22"/>
          <w:szCs w:val="22"/>
        </w:rPr>
      </w:pPr>
      <w:r w:rsidRPr="00A868FE">
        <w:rPr>
          <w:rFonts w:ascii="Arial" w:hAnsi="Arial" w:cs="Arial"/>
          <w:sz w:val="22"/>
          <w:szCs w:val="22"/>
        </w:rPr>
        <w:t>Selvom ikke alle forfattere oplevede et direkte udbytte</w:t>
      </w:r>
      <w:r w:rsidR="00A030F1" w:rsidRPr="00A868FE">
        <w:rPr>
          <w:rFonts w:ascii="Arial" w:hAnsi="Arial" w:cs="Arial"/>
          <w:sz w:val="22"/>
          <w:szCs w:val="22"/>
        </w:rPr>
        <w:t xml:space="preserve"> ved projektet</w:t>
      </w:r>
      <w:r w:rsidRPr="00A868FE">
        <w:rPr>
          <w:rFonts w:ascii="Arial" w:hAnsi="Arial" w:cs="Arial"/>
          <w:sz w:val="22"/>
          <w:szCs w:val="22"/>
        </w:rPr>
        <w:t xml:space="preserve"> som beskrevet ovenfor, italesatte de generelt forløbet som </w:t>
      </w:r>
      <w:r w:rsidRPr="00A868FE">
        <w:rPr>
          <w:rFonts w:ascii="Arial" w:hAnsi="Arial" w:cs="Arial"/>
          <w:i/>
          <w:sz w:val="22"/>
          <w:szCs w:val="22"/>
        </w:rPr>
        <w:t xml:space="preserve">givende. </w:t>
      </w:r>
      <w:r w:rsidR="004175F6" w:rsidRPr="00A868FE">
        <w:rPr>
          <w:rFonts w:ascii="Arial" w:hAnsi="Arial" w:cs="Arial"/>
          <w:sz w:val="22"/>
          <w:szCs w:val="22"/>
        </w:rPr>
        <w:t xml:space="preserve">Særligt det at arbejde sammen med andre forfattere om antologien, blev fremhævet som en positiv oplevelse. Selvom de forud for projektet, havde været en del af samme forfatterfælleskab, lagde de alle vægt på, hvordan dette fællesskab var blevet styrket igennem projektet: </w:t>
      </w:r>
    </w:p>
    <w:p w:rsidR="004175F6" w:rsidRDefault="004175F6" w:rsidP="002D15C1">
      <w:pPr>
        <w:rPr>
          <w:rFonts w:ascii="Arial" w:hAnsi="Arial" w:cs="Arial"/>
          <w:sz w:val="22"/>
          <w:szCs w:val="22"/>
        </w:rPr>
      </w:pPr>
    </w:p>
    <w:p w:rsidR="005226DD" w:rsidRPr="00711254" w:rsidRDefault="005226DD" w:rsidP="006D21D1">
      <w:pPr>
        <w:pStyle w:val="Citat"/>
        <w:rPr>
          <w:color w:val="4F81BD" w:themeColor="accent1"/>
        </w:rPr>
      </w:pPr>
      <w:r w:rsidRPr="00711254">
        <w:rPr>
          <w:color w:val="4F81BD" w:themeColor="accent1"/>
        </w:rPr>
        <w:lastRenderedPageBreak/>
        <w:t>”Det tømrede os mere sammen, at vi havde et fælles projekt</w:t>
      </w:r>
      <w:r w:rsidR="006D21D1">
        <w:rPr>
          <w:color w:val="4F81BD" w:themeColor="accent1"/>
        </w:rPr>
        <w:t>.</w:t>
      </w:r>
      <w:r w:rsidRPr="00711254">
        <w:rPr>
          <w:color w:val="4F81BD" w:themeColor="accent1"/>
        </w:rPr>
        <w:t>”</w:t>
      </w:r>
      <w:r w:rsidR="004175F6" w:rsidRPr="00711254">
        <w:rPr>
          <w:color w:val="4F81BD" w:themeColor="accent1"/>
        </w:rPr>
        <w:t xml:space="preserve"> </w:t>
      </w:r>
      <w:r w:rsidR="00110F2B" w:rsidRPr="00711254">
        <w:rPr>
          <w:color w:val="4F81BD" w:themeColor="accent1"/>
        </w:rPr>
        <w:t>–</w:t>
      </w:r>
      <w:r w:rsidR="004175F6" w:rsidRPr="00711254">
        <w:rPr>
          <w:color w:val="4F81BD" w:themeColor="accent1"/>
        </w:rPr>
        <w:t xml:space="preserve"> </w:t>
      </w:r>
      <w:r w:rsidR="001F332A" w:rsidRPr="00711254">
        <w:rPr>
          <w:color w:val="4F81BD" w:themeColor="accent1"/>
        </w:rPr>
        <w:t>Forfatter</w:t>
      </w:r>
    </w:p>
    <w:p w:rsidR="005226DD" w:rsidRPr="00711254" w:rsidRDefault="004175F6" w:rsidP="00711254">
      <w:pPr>
        <w:pStyle w:val="Citat"/>
        <w:rPr>
          <w:color w:val="4F81BD" w:themeColor="accent1"/>
        </w:rPr>
      </w:pPr>
      <w:r w:rsidRPr="00711254">
        <w:rPr>
          <w:color w:val="4F81BD" w:themeColor="accent1"/>
        </w:rPr>
        <w:t>”Det h</w:t>
      </w:r>
      <w:r w:rsidR="005226DD" w:rsidRPr="00711254">
        <w:rPr>
          <w:color w:val="4F81BD" w:themeColor="accent1"/>
        </w:rPr>
        <w:t xml:space="preserve">ar gjort at fokus og interesse for </w:t>
      </w:r>
      <w:r w:rsidRPr="00711254">
        <w:rPr>
          <w:color w:val="4F81BD" w:themeColor="accent1"/>
        </w:rPr>
        <w:t>vores</w:t>
      </w:r>
      <w:r w:rsidR="005226DD" w:rsidRPr="00711254">
        <w:rPr>
          <w:color w:val="4F81BD" w:themeColor="accent1"/>
        </w:rPr>
        <w:t xml:space="preserve"> forfattergruppe er blevet skærpet</w:t>
      </w:r>
      <w:r w:rsidRPr="00711254">
        <w:rPr>
          <w:color w:val="4F81BD" w:themeColor="accent1"/>
        </w:rPr>
        <w:t xml:space="preserve"> (…) man </w:t>
      </w:r>
      <w:r w:rsidR="005226DD" w:rsidRPr="00711254">
        <w:rPr>
          <w:color w:val="4F81BD" w:themeColor="accent1"/>
        </w:rPr>
        <w:t xml:space="preserve">står stærkere </w:t>
      </w:r>
      <w:r w:rsidRPr="00711254">
        <w:rPr>
          <w:color w:val="4F81BD" w:themeColor="accent1"/>
        </w:rPr>
        <w:t xml:space="preserve">sammen </w:t>
      </w:r>
      <w:r w:rsidR="005226DD" w:rsidRPr="00711254">
        <w:rPr>
          <w:color w:val="4F81BD" w:themeColor="accent1"/>
        </w:rPr>
        <w:t>end man gør alene</w:t>
      </w:r>
      <w:r w:rsidR="006D21D1">
        <w:rPr>
          <w:color w:val="4F81BD" w:themeColor="accent1"/>
        </w:rPr>
        <w:t>.</w:t>
      </w:r>
      <w:r w:rsidR="005226DD" w:rsidRPr="00711254">
        <w:rPr>
          <w:color w:val="4F81BD" w:themeColor="accent1"/>
        </w:rPr>
        <w:t>”</w:t>
      </w:r>
      <w:r w:rsidRPr="00711254">
        <w:rPr>
          <w:color w:val="4F81BD" w:themeColor="accent1"/>
        </w:rPr>
        <w:t xml:space="preserve"> </w:t>
      </w:r>
      <w:r w:rsidR="00110F2B" w:rsidRPr="00711254">
        <w:rPr>
          <w:color w:val="4F81BD" w:themeColor="accent1"/>
        </w:rPr>
        <w:t>–</w:t>
      </w:r>
      <w:r w:rsidRPr="00711254">
        <w:rPr>
          <w:color w:val="4F81BD" w:themeColor="accent1"/>
        </w:rPr>
        <w:t xml:space="preserve"> </w:t>
      </w:r>
      <w:r w:rsidR="001F332A" w:rsidRPr="00711254">
        <w:rPr>
          <w:color w:val="4F81BD" w:themeColor="accent1"/>
        </w:rPr>
        <w:t>Forfatter</w:t>
      </w:r>
      <w:r w:rsidRPr="00711254">
        <w:rPr>
          <w:color w:val="4F81BD" w:themeColor="accent1"/>
        </w:rPr>
        <w:t xml:space="preserve"> </w:t>
      </w:r>
    </w:p>
    <w:p w:rsidR="005226DD" w:rsidRPr="00A868FE" w:rsidRDefault="005226DD" w:rsidP="002D15C1">
      <w:pPr>
        <w:rPr>
          <w:rFonts w:ascii="Arial" w:hAnsi="Arial" w:cs="Arial"/>
          <w:sz w:val="22"/>
          <w:szCs w:val="22"/>
        </w:rPr>
      </w:pPr>
    </w:p>
    <w:p w:rsidR="00661864" w:rsidRPr="00A868FE" w:rsidRDefault="004175F6" w:rsidP="00661864">
      <w:pPr>
        <w:shd w:val="clear" w:color="auto" w:fill="FFFFFF"/>
        <w:rPr>
          <w:rFonts w:ascii="Arial" w:eastAsia="Times New Roman" w:hAnsi="Arial" w:cs="Arial"/>
          <w:sz w:val="22"/>
          <w:szCs w:val="22"/>
        </w:rPr>
      </w:pPr>
      <w:r w:rsidRPr="00A868FE">
        <w:rPr>
          <w:rFonts w:ascii="Arial" w:hAnsi="Arial" w:cs="Arial"/>
          <w:sz w:val="22"/>
          <w:szCs w:val="22"/>
        </w:rPr>
        <w:t>Bibliotekets so</w:t>
      </w:r>
      <w:r w:rsidR="00A030F1" w:rsidRPr="00A868FE">
        <w:rPr>
          <w:rFonts w:ascii="Arial" w:hAnsi="Arial" w:cs="Arial"/>
          <w:sz w:val="22"/>
          <w:szCs w:val="22"/>
        </w:rPr>
        <w:t xml:space="preserve">uschef fremhæver </w:t>
      </w:r>
      <w:r w:rsidRPr="00A868FE">
        <w:rPr>
          <w:rFonts w:ascii="Arial" w:hAnsi="Arial" w:cs="Arial"/>
          <w:sz w:val="22"/>
          <w:szCs w:val="22"/>
        </w:rPr>
        <w:t>også samarbejdet med forfatterne som det vigtigste udbytt</w:t>
      </w:r>
      <w:r w:rsidR="001854DD" w:rsidRPr="00A868FE">
        <w:rPr>
          <w:rFonts w:ascii="Arial" w:hAnsi="Arial" w:cs="Arial"/>
          <w:sz w:val="22"/>
          <w:szCs w:val="22"/>
        </w:rPr>
        <w:t xml:space="preserve">e ved Formidling i Spændvidden. </w:t>
      </w:r>
      <w:r w:rsidRPr="00A868FE">
        <w:rPr>
          <w:rFonts w:ascii="Arial" w:hAnsi="Arial" w:cs="Arial"/>
          <w:sz w:val="22"/>
          <w:szCs w:val="22"/>
        </w:rPr>
        <w:t xml:space="preserve">Bibliotekets samarbejde med forfatterne har ført til at forfatterne er blevet involveret i andre </w:t>
      </w:r>
      <w:r w:rsidR="001854DD" w:rsidRPr="00A868FE">
        <w:rPr>
          <w:rFonts w:ascii="Arial" w:hAnsi="Arial" w:cs="Arial"/>
          <w:sz w:val="22"/>
          <w:szCs w:val="22"/>
        </w:rPr>
        <w:t>biblioteksarrangementer</w:t>
      </w:r>
      <w:r w:rsidRPr="00A868FE">
        <w:rPr>
          <w:rFonts w:ascii="Arial" w:hAnsi="Arial" w:cs="Arial"/>
          <w:sz w:val="22"/>
          <w:szCs w:val="22"/>
        </w:rPr>
        <w:t xml:space="preserve"> samt til udgivelsen af en antologi nummer to, hvilket</w:t>
      </w:r>
      <w:r w:rsidR="001854DD" w:rsidRPr="00A868FE">
        <w:rPr>
          <w:rFonts w:ascii="Arial" w:hAnsi="Arial" w:cs="Arial"/>
          <w:sz w:val="22"/>
          <w:szCs w:val="22"/>
        </w:rPr>
        <w:t xml:space="preserve"> ikke var tiltænkt fra starten af. </w:t>
      </w:r>
      <w:r w:rsidR="00661864" w:rsidRPr="00A868FE">
        <w:rPr>
          <w:rFonts w:ascii="Arial" w:hAnsi="Arial" w:cs="Arial"/>
          <w:sz w:val="22"/>
          <w:szCs w:val="22"/>
        </w:rPr>
        <w:t xml:space="preserve">Derudover har det resulteret i øget pressedækning, </w:t>
      </w:r>
      <w:r w:rsidR="00661864" w:rsidRPr="00A868FE">
        <w:rPr>
          <w:rFonts w:ascii="Arial" w:eastAsia="Times New Roman" w:hAnsi="Arial" w:cs="Arial"/>
          <w:sz w:val="22"/>
          <w:szCs w:val="22"/>
        </w:rPr>
        <w:t xml:space="preserve">samt at Sønderborg Bibliotek er blevet inviteret som hovednavn på en konference afholdt af Danmarks Biblioteksforening. </w:t>
      </w:r>
    </w:p>
    <w:p w:rsidR="00B27754" w:rsidRDefault="00B27754" w:rsidP="00A030F1">
      <w:pPr>
        <w:rPr>
          <w:rFonts w:ascii="Arial" w:hAnsi="Arial" w:cs="Arial"/>
        </w:rPr>
      </w:pPr>
    </w:p>
    <w:p w:rsidR="005C01AB" w:rsidRPr="00A868FE" w:rsidRDefault="00B25B4F" w:rsidP="005C01AB">
      <w:pPr>
        <w:rPr>
          <w:rFonts w:ascii="Arial" w:hAnsi="Arial" w:cs="Arial"/>
          <w:sz w:val="22"/>
          <w:szCs w:val="22"/>
        </w:rPr>
      </w:pPr>
      <w:r w:rsidRPr="00A868FE">
        <w:rPr>
          <w:rFonts w:ascii="Arial" w:hAnsi="Arial" w:cs="Arial"/>
          <w:sz w:val="22"/>
          <w:szCs w:val="22"/>
        </w:rPr>
        <w:t>Udgivelsen af antologi nummer to</w:t>
      </w:r>
      <w:r w:rsidR="005C01AB" w:rsidRPr="00A868FE">
        <w:rPr>
          <w:rFonts w:ascii="Arial" w:hAnsi="Arial" w:cs="Arial"/>
          <w:sz w:val="22"/>
          <w:szCs w:val="22"/>
        </w:rPr>
        <w:t xml:space="preserve"> er i den grad værd at tilføje som et resultat af projektet. Projektet har således ført til en egentlig ekstra produktion og udgivelse. Det er i sig selv et interessant udløb og det bidrager naturligvis til yderligere udbredelse af den lokale litteratur og kendskabet til forfatterne, </w:t>
      </w:r>
      <w:r w:rsidR="00E22092" w:rsidRPr="00A868FE">
        <w:rPr>
          <w:rFonts w:ascii="Arial" w:hAnsi="Arial" w:cs="Arial"/>
          <w:sz w:val="22"/>
          <w:szCs w:val="22"/>
        </w:rPr>
        <w:t>som muligvis kan øge</w:t>
      </w:r>
      <w:r w:rsidR="005C01AB" w:rsidRPr="00A868FE">
        <w:rPr>
          <w:rFonts w:ascii="Arial" w:hAnsi="Arial" w:cs="Arial"/>
          <w:sz w:val="22"/>
          <w:szCs w:val="22"/>
        </w:rPr>
        <w:t xml:space="preserve"> læsningen i Sønderborg. </w:t>
      </w:r>
    </w:p>
    <w:p w:rsidR="00A030F1" w:rsidRPr="00A868FE" w:rsidRDefault="00A030F1" w:rsidP="00A030F1">
      <w:pPr>
        <w:rPr>
          <w:rFonts w:ascii="Arial" w:hAnsi="Arial" w:cs="Arial"/>
          <w:sz w:val="22"/>
          <w:szCs w:val="22"/>
        </w:rPr>
      </w:pPr>
    </w:p>
    <w:p w:rsidR="004C6805" w:rsidRPr="00A868FE" w:rsidRDefault="00A030F1" w:rsidP="0027480A">
      <w:pPr>
        <w:rPr>
          <w:rFonts w:ascii="Arial" w:hAnsi="Arial" w:cs="Arial"/>
          <w:sz w:val="22"/>
          <w:szCs w:val="22"/>
        </w:rPr>
      </w:pPr>
      <w:r w:rsidRPr="00A868FE">
        <w:rPr>
          <w:rFonts w:ascii="Arial" w:hAnsi="Arial" w:cs="Arial"/>
          <w:sz w:val="22"/>
          <w:szCs w:val="22"/>
        </w:rPr>
        <w:t xml:space="preserve">Projektet har dermed resulteret i at det lokale forfatterfællesskab er blevet styrket igennem sin tilknytning til biblioteket, hvilket yderligere har resulteret i produktionen af to antologier om lokalområdet.  </w:t>
      </w:r>
    </w:p>
    <w:p w:rsidR="00DE3510" w:rsidRDefault="00DE3510">
      <w:pPr>
        <w:spacing w:line="240" w:lineRule="auto"/>
        <w:rPr>
          <w:rFonts w:asciiTheme="majorHAnsi" w:eastAsiaTheme="majorEastAsia" w:hAnsiTheme="majorHAnsi" w:cstheme="majorBidi"/>
          <w:b/>
          <w:bCs/>
          <w:color w:val="345A8A" w:themeColor="accent1" w:themeShade="B5"/>
          <w:sz w:val="32"/>
          <w:szCs w:val="32"/>
        </w:rPr>
      </w:pPr>
      <w:bookmarkStart w:id="9" w:name="_Toc466030634"/>
      <w:r>
        <w:br w:type="page"/>
      </w:r>
    </w:p>
    <w:p w:rsidR="00B55355" w:rsidRDefault="00AE2CD0" w:rsidP="004D2C60">
      <w:pPr>
        <w:pStyle w:val="Overskrift1"/>
      </w:pPr>
      <w:r>
        <w:lastRenderedPageBreak/>
        <w:t xml:space="preserve">Læring og </w:t>
      </w:r>
      <w:r w:rsidR="00C73563">
        <w:t>implementering</w:t>
      </w:r>
      <w:bookmarkEnd w:id="9"/>
      <w:r w:rsidR="00C73563">
        <w:t xml:space="preserve"> </w:t>
      </w:r>
      <w:r>
        <w:t xml:space="preserve"> </w:t>
      </w:r>
    </w:p>
    <w:p w:rsidR="0027438D" w:rsidRPr="00A868FE" w:rsidRDefault="0027438D" w:rsidP="00C70797">
      <w:pPr>
        <w:shd w:val="clear" w:color="auto" w:fill="FFFFFF"/>
        <w:rPr>
          <w:rFonts w:ascii="Arial" w:eastAsia="Times New Roman" w:hAnsi="Arial" w:cs="Arial"/>
          <w:sz w:val="22"/>
          <w:szCs w:val="22"/>
        </w:rPr>
      </w:pPr>
      <w:r w:rsidRPr="00A868FE">
        <w:rPr>
          <w:rFonts w:ascii="Arial" w:eastAsia="Times New Roman" w:hAnsi="Arial" w:cs="Arial"/>
          <w:sz w:val="22"/>
          <w:szCs w:val="22"/>
        </w:rPr>
        <w:t>Det er tydeligt, at biblioteket har gjort sig betragtninger og opnået erkendelser og læring</w:t>
      </w:r>
      <w:r w:rsidR="00D95CCA" w:rsidRPr="00A868FE">
        <w:rPr>
          <w:rFonts w:ascii="Arial" w:eastAsia="Times New Roman" w:hAnsi="Arial" w:cs="Arial"/>
          <w:sz w:val="22"/>
          <w:szCs w:val="22"/>
        </w:rPr>
        <w:t xml:space="preserve"> med forløbet. </w:t>
      </w:r>
    </w:p>
    <w:p w:rsidR="00C73563" w:rsidRDefault="00C73563" w:rsidP="00C73563">
      <w:pPr>
        <w:pStyle w:val="Overskrift2"/>
      </w:pPr>
      <w:bookmarkStart w:id="10" w:name="_Toc466030635"/>
      <w:r>
        <w:t>Fra ikke-brugere til brugere</w:t>
      </w:r>
      <w:bookmarkEnd w:id="10"/>
      <w:r>
        <w:t xml:space="preserve"> </w:t>
      </w:r>
    </w:p>
    <w:p w:rsidR="0027438D" w:rsidRDefault="00D95CCA" w:rsidP="00C70797">
      <w:pPr>
        <w:shd w:val="clear" w:color="auto" w:fill="FFFFFF"/>
        <w:rPr>
          <w:rFonts w:ascii="Arial" w:eastAsia="Times New Roman" w:hAnsi="Arial" w:cs="Arial"/>
        </w:rPr>
      </w:pPr>
      <w:r w:rsidRPr="00A868FE">
        <w:rPr>
          <w:rFonts w:ascii="Arial" w:eastAsia="Times New Roman" w:hAnsi="Arial" w:cs="Arial"/>
          <w:sz w:val="22"/>
          <w:szCs w:val="22"/>
        </w:rPr>
        <w:t xml:space="preserve">Først og fremmest har biblioteket gjort sig nogle erfaring omkring målgrupper og hvilke typer af brugere, de ønsker at fokusere på. </w:t>
      </w:r>
      <w:r w:rsidRPr="00A868FE">
        <w:rPr>
          <w:rFonts w:ascii="Arial" w:eastAsia="Times New Roman" w:hAnsi="Arial" w:cs="Arial"/>
          <w:sz w:val="22"/>
          <w:szCs w:val="22"/>
        </w:rPr>
        <w:br/>
      </w:r>
      <w:r w:rsidR="00C70797" w:rsidRPr="00A868FE">
        <w:rPr>
          <w:rFonts w:ascii="Arial" w:eastAsia="Times New Roman" w:hAnsi="Arial" w:cs="Arial"/>
          <w:sz w:val="22"/>
          <w:szCs w:val="22"/>
        </w:rPr>
        <w:t xml:space="preserve">Formidling i Spændvidden fokuserede oprindeligt på, </w:t>
      </w:r>
      <w:r w:rsidR="00AE2CD0" w:rsidRPr="00A868FE">
        <w:rPr>
          <w:rFonts w:ascii="Arial" w:eastAsia="Times New Roman" w:hAnsi="Arial" w:cs="Arial"/>
          <w:sz w:val="22"/>
          <w:szCs w:val="22"/>
        </w:rPr>
        <w:t xml:space="preserve">at konvertere ikke-læsere til læsere. </w:t>
      </w:r>
      <w:r w:rsidR="00C70797" w:rsidRPr="00A868FE">
        <w:rPr>
          <w:rFonts w:ascii="Arial" w:eastAsia="Times New Roman" w:hAnsi="Arial" w:cs="Arial"/>
          <w:sz w:val="22"/>
          <w:szCs w:val="22"/>
        </w:rPr>
        <w:t xml:space="preserve">Tænketanken Fremtidens Bibliotek havde lavet en undersøgelse af folks biblioteksvaner og holdninger og inddelt borger i 10 segmenter. Biblioteket forsøgte at skabe nye læsekredse ud fra disse segmentgrupper, men oplevede at det var en </w:t>
      </w:r>
      <w:r w:rsidR="007F50B4" w:rsidRPr="00A868FE">
        <w:rPr>
          <w:rFonts w:ascii="Arial" w:eastAsia="Times New Roman" w:hAnsi="Arial" w:cs="Arial"/>
          <w:sz w:val="22"/>
          <w:szCs w:val="22"/>
        </w:rPr>
        <w:t xml:space="preserve">nærmest </w:t>
      </w:r>
      <w:r w:rsidR="00C70797" w:rsidRPr="00A868FE">
        <w:rPr>
          <w:rFonts w:ascii="Arial" w:eastAsia="Times New Roman" w:hAnsi="Arial" w:cs="Arial"/>
          <w:sz w:val="22"/>
          <w:szCs w:val="22"/>
        </w:rPr>
        <w:t>umulig opgave</w:t>
      </w:r>
      <w:r w:rsidRPr="00A868FE">
        <w:rPr>
          <w:rFonts w:ascii="Arial" w:eastAsia="Times New Roman" w:hAnsi="Arial" w:cs="Arial"/>
          <w:sz w:val="22"/>
          <w:szCs w:val="22"/>
        </w:rPr>
        <w:t>, som de spildte mange ressourcer på</w:t>
      </w:r>
      <w:r w:rsidR="00C70797" w:rsidRPr="00A868FE">
        <w:rPr>
          <w:rFonts w:ascii="Arial" w:eastAsia="Times New Roman" w:hAnsi="Arial" w:cs="Arial"/>
          <w:sz w:val="22"/>
          <w:szCs w:val="22"/>
        </w:rPr>
        <w:t xml:space="preserve">. </w:t>
      </w:r>
      <w:r w:rsidR="00471410" w:rsidRPr="00A868FE">
        <w:rPr>
          <w:rFonts w:ascii="Arial" w:eastAsia="Times New Roman" w:hAnsi="Arial" w:cs="Arial"/>
          <w:sz w:val="22"/>
          <w:szCs w:val="22"/>
        </w:rPr>
        <w:t>På grund af rekrutteringsvanskeligheder</w:t>
      </w:r>
      <w:r w:rsidR="0027438D" w:rsidRPr="00A868FE">
        <w:rPr>
          <w:rFonts w:ascii="Arial" w:eastAsia="Times New Roman" w:hAnsi="Arial" w:cs="Arial"/>
          <w:sz w:val="22"/>
          <w:szCs w:val="22"/>
        </w:rPr>
        <w:t xml:space="preserve"> endte der også med at være færre deltagere i projektet end først antaget. </w:t>
      </w:r>
      <w:r w:rsidR="00471410" w:rsidRPr="00A868FE">
        <w:rPr>
          <w:rFonts w:ascii="Arial" w:eastAsia="Times New Roman" w:hAnsi="Arial" w:cs="Arial"/>
          <w:sz w:val="22"/>
          <w:szCs w:val="22"/>
        </w:rPr>
        <w:t>Disse</w:t>
      </w:r>
      <w:r w:rsidRPr="00A868FE">
        <w:rPr>
          <w:rFonts w:ascii="Arial" w:eastAsia="Times New Roman" w:hAnsi="Arial" w:cs="Arial"/>
          <w:sz w:val="22"/>
          <w:szCs w:val="22"/>
        </w:rPr>
        <w:t xml:space="preserve"> omstændigheder</w:t>
      </w:r>
      <w:r w:rsidR="00471410" w:rsidRPr="00A868FE">
        <w:rPr>
          <w:rFonts w:ascii="Arial" w:eastAsia="Times New Roman" w:hAnsi="Arial" w:cs="Arial"/>
          <w:sz w:val="22"/>
          <w:szCs w:val="22"/>
        </w:rPr>
        <w:t xml:space="preserve"> gjorde</w:t>
      </w:r>
      <w:r w:rsidRPr="00A868FE">
        <w:rPr>
          <w:rFonts w:ascii="Arial" w:eastAsia="Times New Roman" w:hAnsi="Arial" w:cs="Arial"/>
          <w:sz w:val="22"/>
          <w:szCs w:val="22"/>
        </w:rPr>
        <w:t xml:space="preserve">, </w:t>
      </w:r>
      <w:r w:rsidR="00471410" w:rsidRPr="00A868FE">
        <w:rPr>
          <w:rFonts w:ascii="Arial" w:eastAsia="Times New Roman" w:hAnsi="Arial" w:cs="Arial"/>
          <w:sz w:val="22"/>
          <w:szCs w:val="22"/>
        </w:rPr>
        <w:t>at projektet gennemgik en processuel forandring, hvor fokus skiftede fra ikke-læsere til eks</w:t>
      </w:r>
      <w:r w:rsidR="00DD105B" w:rsidRPr="00A868FE">
        <w:rPr>
          <w:rFonts w:ascii="Arial" w:eastAsia="Times New Roman" w:hAnsi="Arial" w:cs="Arial"/>
          <w:sz w:val="22"/>
          <w:szCs w:val="22"/>
        </w:rPr>
        <w:t>isterende læsere:</w:t>
      </w:r>
    </w:p>
    <w:p w:rsidR="004D2C60" w:rsidRDefault="004D2C60" w:rsidP="004D2C60">
      <w:pPr>
        <w:shd w:val="clear" w:color="auto" w:fill="FFFFFF"/>
        <w:spacing w:after="100"/>
        <w:rPr>
          <w:rFonts w:ascii="Arial" w:eastAsia="Times New Roman" w:hAnsi="Arial" w:cs="Arial"/>
        </w:rPr>
      </w:pPr>
    </w:p>
    <w:p w:rsidR="004D2C60" w:rsidRPr="0091268B" w:rsidRDefault="004D2C60" w:rsidP="00C73563">
      <w:pPr>
        <w:shd w:val="clear" w:color="auto" w:fill="FFFFFF"/>
        <w:jc w:val="center"/>
        <w:rPr>
          <w:rFonts w:ascii="Arial" w:eastAsia="Times New Roman" w:hAnsi="Arial" w:cs="Arial"/>
          <w:color w:val="4F81BD" w:themeColor="accent1"/>
          <w:sz w:val="20"/>
          <w:szCs w:val="20"/>
        </w:rPr>
      </w:pPr>
      <w:r w:rsidRPr="0091268B">
        <w:rPr>
          <w:rFonts w:ascii="Arial" w:eastAsia="Times New Roman" w:hAnsi="Arial" w:cs="Arial"/>
          <w:i/>
          <w:color w:val="4F81BD" w:themeColor="accent1"/>
          <w:sz w:val="20"/>
          <w:szCs w:val="20"/>
        </w:rPr>
        <w:t xml:space="preserve">”Oprindeligt brugte vi meget tid på at snakke om ikke-brugerne, men nu fokusere vi på dem der er.” </w:t>
      </w:r>
      <w:r w:rsidRPr="0091268B">
        <w:rPr>
          <w:rFonts w:ascii="Arial" w:eastAsia="Times New Roman" w:hAnsi="Arial" w:cs="Arial"/>
          <w:color w:val="4F81BD" w:themeColor="accent1"/>
          <w:sz w:val="20"/>
          <w:szCs w:val="20"/>
        </w:rPr>
        <w:t xml:space="preserve">– </w:t>
      </w:r>
      <w:r w:rsidR="00D95CCA" w:rsidRPr="0091268B">
        <w:rPr>
          <w:rFonts w:ascii="Arial" w:eastAsia="Times New Roman" w:hAnsi="Arial" w:cs="Arial"/>
          <w:color w:val="4F81BD" w:themeColor="accent1"/>
          <w:sz w:val="20"/>
          <w:szCs w:val="20"/>
        </w:rPr>
        <w:t>Bibliotekssouschef</w:t>
      </w:r>
      <w:r w:rsidRPr="0091268B">
        <w:rPr>
          <w:rFonts w:ascii="Arial" w:eastAsia="Times New Roman" w:hAnsi="Arial" w:cs="Arial"/>
          <w:color w:val="4F81BD" w:themeColor="accent1"/>
          <w:sz w:val="20"/>
          <w:szCs w:val="20"/>
        </w:rPr>
        <w:t xml:space="preserve"> </w:t>
      </w:r>
    </w:p>
    <w:p w:rsidR="0027438D" w:rsidRDefault="0027438D" w:rsidP="0027438D">
      <w:pPr>
        <w:shd w:val="clear" w:color="auto" w:fill="FFFFFF"/>
        <w:spacing w:line="240" w:lineRule="auto"/>
        <w:rPr>
          <w:rFonts w:ascii="Arial" w:eastAsia="Times New Roman" w:hAnsi="Arial" w:cs="Arial"/>
        </w:rPr>
      </w:pPr>
    </w:p>
    <w:p w:rsidR="0091268B" w:rsidRPr="00A868FE" w:rsidRDefault="00114CFA" w:rsidP="00F456BA">
      <w:pPr>
        <w:rPr>
          <w:rFonts w:ascii="Arial" w:hAnsi="Arial" w:cs="Arial"/>
          <w:sz w:val="22"/>
          <w:szCs w:val="22"/>
        </w:rPr>
      </w:pPr>
      <w:r w:rsidRPr="00A868FE">
        <w:rPr>
          <w:rFonts w:ascii="Arial" w:hAnsi="Arial" w:cs="Arial"/>
          <w:sz w:val="22"/>
          <w:szCs w:val="22"/>
        </w:rPr>
        <w:t>Projektet</w:t>
      </w:r>
      <w:r w:rsidR="00EC42E4" w:rsidRPr="00A868FE">
        <w:rPr>
          <w:rFonts w:ascii="Arial" w:hAnsi="Arial" w:cs="Arial"/>
          <w:sz w:val="22"/>
          <w:szCs w:val="22"/>
        </w:rPr>
        <w:t xml:space="preserve"> har dermed været </w:t>
      </w:r>
      <w:r w:rsidRPr="00A868FE">
        <w:rPr>
          <w:rFonts w:ascii="Arial" w:hAnsi="Arial" w:cs="Arial"/>
          <w:sz w:val="22"/>
          <w:szCs w:val="22"/>
        </w:rPr>
        <w:t>medvirkende til, at Sønderborg Bibliotek</w:t>
      </w:r>
      <w:r w:rsidR="00EC42E4" w:rsidRPr="00A868FE">
        <w:rPr>
          <w:rFonts w:ascii="Arial" w:hAnsi="Arial" w:cs="Arial"/>
          <w:sz w:val="22"/>
          <w:szCs w:val="22"/>
        </w:rPr>
        <w:t xml:space="preserve"> har gjort sig nogle generelle overvejelser omkring deres arbejde med brugerinddragelse. I stedet for at fokusere på ikke-brugere, fokuseres der nu på at skabe muligheder og tiltag rettet </w:t>
      </w:r>
      <w:r w:rsidR="00F519D4" w:rsidRPr="00A868FE">
        <w:rPr>
          <w:rFonts w:ascii="Arial" w:hAnsi="Arial" w:cs="Arial"/>
          <w:sz w:val="22"/>
          <w:szCs w:val="22"/>
        </w:rPr>
        <w:t>mod allerede eksisterende brugere</w:t>
      </w:r>
      <w:r w:rsidR="00EC42E4" w:rsidRPr="00A868FE">
        <w:rPr>
          <w:rFonts w:ascii="Arial" w:hAnsi="Arial" w:cs="Arial"/>
          <w:sz w:val="22"/>
          <w:szCs w:val="22"/>
        </w:rPr>
        <w:t xml:space="preserve">. I forlængelse heraf fremhæver Bibliotekssouschefen inddragelsen af eksisterende læsere i en læsekreds som et resultat i sig selv.  </w:t>
      </w:r>
    </w:p>
    <w:p w:rsidR="00DE505A" w:rsidRDefault="00C73563" w:rsidP="00C73563">
      <w:pPr>
        <w:pStyle w:val="Overskrift2"/>
      </w:pPr>
      <w:bookmarkStart w:id="11" w:name="_Toc466030636"/>
      <w:r>
        <w:t>Fra deltagere til forfattere</w:t>
      </w:r>
      <w:bookmarkEnd w:id="11"/>
      <w:r>
        <w:t xml:space="preserve"> </w:t>
      </w:r>
    </w:p>
    <w:p w:rsidR="00D95CCA" w:rsidRPr="00A868FE" w:rsidRDefault="00206BBC" w:rsidP="00D95CCA">
      <w:pPr>
        <w:shd w:val="clear" w:color="auto" w:fill="FFFFFF"/>
        <w:rPr>
          <w:rFonts w:ascii="Arial" w:eastAsia="Times New Roman" w:hAnsi="Arial" w:cs="Arial"/>
          <w:sz w:val="22"/>
          <w:szCs w:val="22"/>
        </w:rPr>
      </w:pPr>
      <w:r w:rsidRPr="00A868FE">
        <w:rPr>
          <w:rFonts w:ascii="Arial" w:eastAsia="Times New Roman" w:hAnsi="Arial" w:cs="Arial"/>
          <w:sz w:val="22"/>
          <w:szCs w:val="22"/>
        </w:rPr>
        <w:t>Udover at</w:t>
      </w:r>
      <w:r w:rsidR="00B27754" w:rsidRPr="00A868FE">
        <w:rPr>
          <w:rFonts w:ascii="Arial" w:eastAsia="Times New Roman" w:hAnsi="Arial" w:cs="Arial"/>
          <w:sz w:val="22"/>
          <w:szCs w:val="22"/>
        </w:rPr>
        <w:t xml:space="preserve"> projektet</w:t>
      </w:r>
      <w:r w:rsidR="00DE505A" w:rsidRPr="00A868FE">
        <w:rPr>
          <w:rFonts w:ascii="Arial" w:eastAsia="Times New Roman" w:hAnsi="Arial" w:cs="Arial"/>
          <w:sz w:val="22"/>
          <w:szCs w:val="22"/>
        </w:rPr>
        <w:t xml:space="preserve"> skiftede </w:t>
      </w:r>
      <w:r w:rsidR="00B27754" w:rsidRPr="00A868FE">
        <w:rPr>
          <w:rFonts w:ascii="Arial" w:eastAsia="Times New Roman" w:hAnsi="Arial" w:cs="Arial"/>
          <w:sz w:val="22"/>
          <w:szCs w:val="22"/>
        </w:rPr>
        <w:t xml:space="preserve">fokus </w:t>
      </w:r>
      <w:r w:rsidR="00DE505A" w:rsidRPr="00A868FE">
        <w:rPr>
          <w:rFonts w:ascii="Arial" w:eastAsia="Times New Roman" w:hAnsi="Arial" w:cs="Arial"/>
          <w:sz w:val="22"/>
          <w:szCs w:val="22"/>
        </w:rPr>
        <w:t xml:space="preserve">fra ikke-læsere til læsere, blev der undervejs også lagt mere energi i etableringen af samarbejdet med forfatterfællesskabet. Som beskrevet tidligere, anser biblioteket dette samarbejde, som det største udbytte ved projektet. </w:t>
      </w:r>
      <w:r w:rsidR="00C73563" w:rsidRPr="00A868FE">
        <w:rPr>
          <w:rFonts w:ascii="Arial" w:eastAsia="Times New Roman" w:hAnsi="Arial" w:cs="Arial"/>
          <w:sz w:val="22"/>
          <w:szCs w:val="22"/>
        </w:rPr>
        <w:t xml:space="preserve">Biblioteket har herigennem gjort sig nogle værdifulde erfaringer i forhold til involveringen af lokale forfattere, samt koblingen mellem lokalitet, litteratur og formidling. </w:t>
      </w:r>
    </w:p>
    <w:p w:rsidR="00661864" w:rsidRPr="00A868FE" w:rsidRDefault="00661864" w:rsidP="00D95CCA">
      <w:pPr>
        <w:shd w:val="clear" w:color="auto" w:fill="FFFFFF"/>
        <w:rPr>
          <w:rFonts w:ascii="Arial" w:eastAsia="Times New Roman" w:hAnsi="Arial" w:cs="Arial"/>
          <w:sz w:val="22"/>
          <w:szCs w:val="22"/>
        </w:rPr>
      </w:pPr>
    </w:p>
    <w:p w:rsidR="00DE3510" w:rsidRPr="003F226E" w:rsidRDefault="00661864" w:rsidP="003F226E">
      <w:pPr>
        <w:shd w:val="clear" w:color="auto" w:fill="FFFFFF"/>
        <w:rPr>
          <w:rFonts w:ascii="Arial" w:eastAsia="Times New Roman" w:hAnsi="Arial" w:cs="Arial"/>
          <w:sz w:val="22"/>
          <w:szCs w:val="22"/>
        </w:rPr>
      </w:pPr>
      <w:r w:rsidRPr="00A868FE">
        <w:rPr>
          <w:rFonts w:ascii="Arial" w:eastAsia="Times New Roman" w:hAnsi="Arial" w:cs="Arial"/>
          <w:sz w:val="22"/>
          <w:szCs w:val="22"/>
        </w:rPr>
        <w:t xml:space="preserve">De har erfaret at et sådan samarbejde kan være givende både for biblioteket, læserne og ikke mindst forfatterne. </w:t>
      </w:r>
      <w:r w:rsidR="002E6FA1" w:rsidRPr="00A868FE">
        <w:rPr>
          <w:rFonts w:ascii="Arial" w:eastAsia="Times New Roman" w:hAnsi="Arial" w:cs="Arial"/>
          <w:sz w:val="22"/>
          <w:szCs w:val="22"/>
        </w:rPr>
        <w:t xml:space="preserve">Samarbejdet </w:t>
      </w:r>
      <w:r w:rsidR="00B25B4F" w:rsidRPr="00A868FE">
        <w:rPr>
          <w:rFonts w:ascii="Arial" w:eastAsia="Times New Roman" w:hAnsi="Arial" w:cs="Arial"/>
          <w:sz w:val="22"/>
          <w:szCs w:val="22"/>
        </w:rPr>
        <w:t xml:space="preserve">har skabt større interesse for bibliotekets arbejde og etableret nye muligheder for at inddrage både brugere og forfattere i forskellige arrangementer, samtidig med at </w:t>
      </w:r>
      <w:r w:rsidR="002E6FA1" w:rsidRPr="00A868FE">
        <w:rPr>
          <w:rFonts w:ascii="Arial" w:eastAsia="Times New Roman" w:hAnsi="Arial" w:cs="Arial"/>
          <w:sz w:val="22"/>
          <w:szCs w:val="22"/>
        </w:rPr>
        <w:t xml:space="preserve">det har bidraget til at </w:t>
      </w:r>
      <w:r w:rsidR="00B25B4F" w:rsidRPr="00A868FE">
        <w:rPr>
          <w:rFonts w:ascii="Arial" w:eastAsia="Times New Roman" w:hAnsi="Arial" w:cs="Arial"/>
          <w:sz w:val="22"/>
          <w:szCs w:val="22"/>
        </w:rPr>
        <w:t xml:space="preserve">holde den </w:t>
      </w:r>
      <w:r w:rsidR="002E6FA1" w:rsidRPr="00A868FE">
        <w:rPr>
          <w:rFonts w:ascii="Arial" w:eastAsia="Times New Roman" w:hAnsi="Arial" w:cs="Arial"/>
          <w:sz w:val="22"/>
          <w:szCs w:val="22"/>
        </w:rPr>
        <w:t>lokale</w:t>
      </w:r>
      <w:r w:rsidR="003F226E">
        <w:rPr>
          <w:rFonts w:ascii="Arial" w:eastAsia="Times New Roman" w:hAnsi="Arial" w:cs="Arial"/>
          <w:sz w:val="22"/>
          <w:szCs w:val="22"/>
        </w:rPr>
        <w:t xml:space="preserve"> skønlitteratur i live.</w:t>
      </w:r>
      <w:bookmarkStart w:id="12" w:name="_Toc466030637"/>
      <w:r w:rsidR="00DE3510">
        <w:br w:type="page"/>
      </w:r>
    </w:p>
    <w:p w:rsidR="001500A8" w:rsidRDefault="00EF55C6" w:rsidP="00EF55C6">
      <w:pPr>
        <w:pStyle w:val="Overskrift1"/>
      </w:pPr>
      <w:r>
        <w:lastRenderedPageBreak/>
        <w:t>Anbefalinger fra projektdeltagerne</w:t>
      </w:r>
      <w:bookmarkEnd w:id="12"/>
      <w:r>
        <w:t xml:space="preserve"> </w:t>
      </w:r>
    </w:p>
    <w:p w:rsidR="0014405E" w:rsidRPr="00A868FE" w:rsidRDefault="00B27754" w:rsidP="00EF55C6">
      <w:pPr>
        <w:rPr>
          <w:rFonts w:ascii="Arial" w:hAnsi="Arial" w:cs="Arial"/>
          <w:sz w:val="22"/>
          <w:szCs w:val="22"/>
        </w:rPr>
      </w:pPr>
      <w:r w:rsidRPr="00A868FE">
        <w:rPr>
          <w:rFonts w:ascii="Arial" w:hAnsi="Arial" w:cs="Arial"/>
          <w:sz w:val="22"/>
          <w:szCs w:val="22"/>
        </w:rPr>
        <w:t>Som en del af</w:t>
      </w:r>
      <w:r w:rsidR="00EF55C6" w:rsidRPr="00A868FE">
        <w:rPr>
          <w:rFonts w:ascii="Arial" w:hAnsi="Arial" w:cs="Arial"/>
          <w:sz w:val="22"/>
          <w:szCs w:val="22"/>
        </w:rPr>
        <w:t xml:space="preserve"> interviewene har vi </w:t>
      </w:r>
      <w:r w:rsidR="00B92AA8" w:rsidRPr="00A868FE">
        <w:rPr>
          <w:rFonts w:ascii="Arial" w:hAnsi="Arial" w:cs="Arial"/>
          <w:sz w:val="22"/>
          <w:szCs w:val="22"/>
        </w:rPr>
        <w:t>bedt deltagerne reflektere over projektets</w:t>
      </w:r>
      <w:r w:rsidRPr="00A868FE">
        <w:rPr>
          <w:rFonts w:ascii="Arial" w:hAnsi="Arial" w:cs="Arial"/>
          <w:sz w:val="22"/>
          <w:szCs w:val="22"/>
        </w:rPr>
        <w:t xml:space="preserve"> forbedringsmuligheder. </w:t>
      </w:r>
      <w:r w:rsidR="006C4789" w:rsidRPr="00A868FE">
        <w:rPr>
          <w:rFonts w:ascii="Arial" w:hAnsi="Arial" w:cs="Arial"/>
          <w:sz w:val="22"/>
          <w:szCs w:val="22"/>
        </w:rPr>
        <w:t>Hensigten ved dette var</w:t>
      </w:r>
      <w:r w:rsidR="00EF55C6" w:rsidRPr="00A868FE">
        <w:rPr>
          <w:rFonts w:ascii="Arial" w:hAnsi="Arial" w:cs="Arial"/>
          <w:sz w:val="22"/>
          <w:szCs w:val="22"/>
        </w:rPr>
        <w:t xml:space="preserve"> at få deltagerne til at reflektere over forløbet</w:t>
      </w:r>
      <w:r w:rsidR="006C4789" w:rsidRPr="00A868FE">
        <w:rPr>
          <w:rFonts w:ascii="Arial" w:hAnsi="Arial" w:cs="Arial"/>
          <w:sz w:val="22"/>
          <w:szCs w:val="22"/>
        </w:rPr>
        <w:t xml:space="preserve"> og at give biblioteket indsigt i udviklings- og forbedringspotentialet i fremtidige lignende projekter. </w:t>
      </w:r>
      <w:r w:rsidR="00EF55C6" w:rsidRPr="00A868FE">
        <w:rPr>
          <w:rFonts w:ascii="Arial" w:hAnsi="Arial" w:cs="Arial"/>
          <w:sz w:val="22"/>
          <w:szCs w:val="22"/>
        </w:rPr>
        <w:t xml:space="preserve"> </w:t>
      </w:r>
    </w:p>
    <w:p w:rsidR="006E0ECF" w:rsidRDefault="006E0ECF" w:rsidP="006E0ECF">
      <w:pPr>
        <w:pStyle w:val="Overskrift2"/>
      </w:pPr>
      <w:bookmarkStart w:id="13" w:name="_Toc466030638"/>
      <w:r>
        <w:t>Idéer til videreudvikling</w:t>
      </w:r>
      <w:bookmarkEnd w:id="13"/>
      <w:r>
        <w:t xml:space="preserve"> </w:t>
      </w:r>
    </w:p>
    <w:p w:rsidR="00B00A21" w:rsidRPr="00A868FE" w:rsidRDefault="00B00A21" w:rsidP="00EF55C6">
      <w:pPr>
        <w:rPr>
          <w:rFonts w:ascii="Arial" w:hAnsi="Arial" w:cs="Arial"/>
          <w:sz w:val="22"/>
          <w:szCs w:val="22"/>
        </w:rPr>
      </w:pPr>
      <w:r w:rsidRPr="00A868FE">
        <w:rPr>
          <w:rFonts w:ascii="Arial" w:hAnsi="Arial" w:cs="Arial"/>
          <w:sz w:val="22"/>
          <w:szCs w:val="22"/>
        </w:rPr>
        <w:t>Læsekredsdeltagerne</w:t>
      </w:r>
      <w:r w:rsidR="0014405E" w:rsidRPr="00A868FE">
        <w:rPr>
          <w:rFonts w:ascii="Arial" w:hAnsi="Arial" w:cs="Arial"/>
          <w:sz w:val="22"/>
          <w:szCs w:val="22"/>
        </w:rPr>
        <w:t xml:space="preserve"> havde mange idéer til</w:t>
      </w:r>
      <w:r w:rsidR="00543268" w:rsidRPr="00A868FE">
        <w:rPr>
          <w:rFonts w:ascii="Arial" w:hAnsi="Arial" w:cs="Arial"/>
          <w:sz w:val="22"/>
          <w:szCs w:val="22"/>
        </w:rPr>
        <w:t xml:space="preserve"> en videretækning af projektet</w:t>
      </w:r>
      <w:r w:rsidR="0014405E" w:rsidRPr="00A868FE">
        <w:rPr>
          <w:rFonts w:ascii="Arial" w:hAnsi="Arial" w:cs="Arial"/>
          <w:sz w:val="22"/>
          <w:szCs w:val="22"/>
        </w:rPr>
        <w:t xml:space="preserve">. Der blev forslået alt fra speeddating mellem forfattere og læsere til </w:t>
      </w:r>
      <w:r w:rsidRPr="00A868FE">
        <w:rPr>
          <w:rFonts w:ascii="Arial" w:hAnsi="Arial" w:cs="Arial"/>
          <w:sz w:val="22"/>
          <w:szCs w:val="22"/>
        </w:rPr>
        <w:t xml:space="preserve">studieture. I relation til sidstnævnte, foreslog flere af deltagerne, at man gør udflugter til en del af </w:t>
      </w:r>
      <w:r w:rsidR="000357BC" w:rsidRPr="00A868FE">
        <w:rPr>
          <w:rFonts w:ascii="Arial" w:hAnsi="Arial" w:cs="Arial"/>
          <w:sz w:val="22"/>
          <w:szCs w:val="22"/>
        </w:rPr>
        <w:t xml:space="preserve">læsekredse, hvor man besøger </w:t>
      </w:r>
      <w:r w:rsidRPr="00A868FE">
        <w:rPr>
          <w:rFonts w:ascii="Arial" w:hAnsi="Arial" w:cs="Arial"/>
          <w:sz w:val="22"/>
          <w:szCs w:val="22"/>
        </w:rPr>
        <w:t>lokationer</w:t>
      </w:r>
      <w:r w:rsidR="000357BC" w:rsidRPr="00A868FE">
        <w:rPr>
          <w:rFonts w:ascii="Arial" w:hAnsi="Arial" w:cs="Arial"/>
          <w:sz w:val="22"/>
          <w:szCs w:val="22"/>
        </w:rPr>
        <w:t>,</w:t>
      </w:r>
      <w:r w:rsidRPr="00A868FE">
        <w:rPr>
          <w:rFonts w:ascii="Arial" w:hAnsi="Arial" w:cs="Arial"/>
          <w:sz w:val="22"/>
          <w:szCs w:val="22"/>
        </w:rPr>
        <w:t xml:space="preserve"> der relaterer sig til det læste.</w:t>
      </w:r>
      <w:r w:rsidR="00543268" w:rsidRPr="00A868FE">
        <w:rPr>
          <w:rFonts w:ascii="Arial" w:hAnsi="Arial" w:cs="Arial"/>
          <w:sz w:val="22"/>
          <w:szCs w:val="22"/>
        </w:rPr>
        <w:t xml:space="preserve"> Blandt forfatterne var der også </w:t>
      </w:r>
      <w:r w:rsidR="001A2B09" w:rsidRPr="00A868FE">
        <w:rPr>
          <w:rFonts w:ascii="Arial" w:hAnsi="Arial" w:cs="Arial"/>
          <w:sz w:val="22"/>
          <w:szCs w:val="22"/>
        </w:rPr>
        <w:t>é</w:t>
      </w:r>
      <w:r w:rsidR="00543268" w:rsidRPr="00A868FE">
        <w:rPr>
          <w:rFonts w:ascii="Arial" w:hAnsi="Arial" w:cs="Arial"/>
          <w:sz w:val="22"/>
          <w:szCs w:val="22"/>
        </w:rPr>
        <w:t>n</w:t>
      </w:r>
      <w:r w:rsidR="001A2B09" w:rsidRPr="00A868FE">
        <w:rPr>
          <w:rFonts w:ascii="Arial" w:hAnsi="Arial" w:cs="Arial"/>
          <w:sz w:val="22"/>
          <w:szCs w:val="22"/>
        </w:rPr>
        <w:t>,</w:t>
      </w:r>
      <w:r w:rsidR="00543268" w:rsidRPr="00A868FE">
        <w:rPr>
          <w:rFonts w:ascii="Arial" w:hAnsi="Arial" w:cs="Arial"/>
          <w:sz w:val="22"/>
          <w:szCs w:val="22"/>
        </w:rPr>
        <w:t xml:space="preserve"> der foreslog en yderlige kobling til det stedlige</w:t>
      </w:r>
      <w:r w:rsidR="000357BC" w:rsidRPr="00A868FE">
        <w:rPr>
          <w:rFonts w:ascii="Arial" w:hAnsi="Arial" w:cs="Arial"/>
          <w:sz w:val="22"/>
          <w:szCs w:val="22"/>
        </w:rPr>
        <w:t xml:space="preserve"> igennem fortællinger i det fri. En anden forfatter </w:t>
      </w:r>
      <w:r w:rsidR="00543268" w:rsidRPr="00A868FE">
        <w:rPr>
          <w:rFonts w:ascii="Arial" w:hAnsi="Arial" w:cs="Arial"/>
          <w:sz w:val="22"/>
          <w:szCs w:val="22"/>
        </w:rPr>
        <w:t>k</w:t>
      </w:r>
      <w:r w:rsidR="000357BC" w:rsidRPr="00A868FE">
        <w:rPr>
          <w:rFonts w:ascii="Arial" w:hAnsi="Arial" w:cs="Arial"/>
          <w:sz w:val="22"/>
          <w:szCs w:val="22"/>
        </w:rPr>
        <w:t>om med et mere generelt forslag om</w:t>
      </w:r>
      <w:r w:rsidR="00543268" w:rsidRPr="00A868FE">
        <w:rPr>
          <w:rFonts w:ascii="Arial" w:hAnsi="Arial" w:cs="Arial"/>
          <w:sz w:val="22"/>
          <w:szCs w:val="22"/>
        </w:rPr>
        <w:t xml:space="preserve">, at biblioteket </w:t>
      </w:r>
      <w:r w:rsidR="000357BC" w:rsidRPr="00A868FE">
        <w:rPr>
          <w:rFonts w:ascii="Arial" w:hAnsi="Arial" w:cs="Arial"/>
          <w:sz w:val="22"/>
          <w:szCs w:val="22"/>
        </w:rPr>
        <w:t>kunne hjælpe de lokale forfattere med at</w:t>
      </w:r>
      <w:r w:rsidR="00543268" w:rsidRPr="00A868FE">
        <w:rPr>
          <w:rFonts w:ascii="Arial" w:hAnsi="Arial" w:cs="Arial"/>
          <w:sz w:val="22"/>
          <w:szCs w:val="22"/>
        </w:rPr>
        <w:t xml:space="preserve"> ”netværke”</w:t>
      </w:r>
      <w:r w:rsidR="000357BC" w:rsidRPr="00A868FE">
        <w:rPr>
          <w:rFonts w:ascii="Arial" w:hAnsi="Arial" w:cs="Arial"/>
          <w:sz w:val="22"/>
          <w:szCs w:val="22"/>
        </w:rPr>
        <w:t xml:space="preserve"> til andre </w:t>
      </w:r>
      <w:r w:rsidR="00D65799" w:rsidRPr="00A868FE">
        <w:rPr>
          <w:rFonts w:ascii="Arial" w:hAnsi="Arial" w:cs="Arial"/>
          <w:sz w:val="22"/>
          <w:szCs w:val="22"/>
        </w:rPr>
        <w:t xml:space="preserve">biblioteker i andre dele af landet. </w:t>
      </w:r>
      <w:r w:rsidR="00543268" w:rsidRPr="00A868FE">
        <w:rPr>
          <w:rFonts w:ascii="Arial" w:hAnsi="Arial" w:cs="Arial"/>
          <w:sz w:val="22"/>
          <w:szCs w:val="22"/>
        </w:rPr>
        <w:t xml:space="preserve"> </w:t>
      </w:r>
    </w:p>
    <w:p w:rsidR="00B00A21" w:rsidRDefault="00B00A21" w:rsidP="00EF55C6">
      <w:pPr>
        <w:rPr>
          <w:rFonts w:ascii="Arial" w:hAnsi="Arial" w:cs="Arial"/>
        </w:rPr>
      </w:pPr>
    </w:p>
    <w:p w:rsidR="006E0ECF" w:rsidRDefault="006E0ECF" w:rsidP="006E0ECF">
      <w:pPr>
        <w:pStyle w:val="Overskrift2"/>
      </w:pPr>
      <w:bookmarkStart w:id="14" w:name="_Toc466030639"/>
      <w:r>
        <w:t>Forslag til forbedring</w:t>
      </w:r>
      <w:bookmarkEnd w:id="14"/>
      <w:r>
        <w:t xml:space="preserve"> </w:t>
      </w:r>
    </w:p>
    <w:p w:rsidR="00D51C45" w:rsidRPr="00A868FE" w:rsidRDefault="00B00A21" w:rsidP="000B6663">
      <w:pPr>
        <w:rPr>
          <w:rFonts w:ascii="Arial" w:hAnsi="Arial" w:cs="Arial"/>
          <w:sz w:val="22"/>
          <w:szCs w:val="22"/>
        </w:rPr>
      </w:pPr>
      <w:r w:rsidRPr="00A868FE">
        <w:rPr>
          <w:rFonts w:ascii="Arial" w:hAnsi="Arial" w:cs="Arial"/>
          <w:sz w:val="22"/>
          <w:szCs w:val="22"/>
        </w:rPr>
        <w:t>Som beskrevet var deltagerne generelt meget</w:t>
      </w:r>
      <w:r w:rsidR="0050574E" w:rsidRPr="00A868FE">
        <w:rPr>
          <w:rFonts w:ascii="Arial" w:hAnsi="Arial" w:cs="Arial"/>
          <w:sz w:val="22"/>
          <w:szCs w:val="22"/>
        </w:rPr>
        <w:t xml:space="preserve"> positivt stemt over projektet</w:t>
      </w:r>
      <w:r w:rsidR="005D6424" w:rsidRPr="00A868FE">
        <w:rPr>
          <w:rFonts w:ascii="Arial" w:hAnsi="Arial" w:cs="Arial"/>
          <w:sz w:val="22"/>
          <w:szCs w:val="22"/>
        </w:rPr>
        <w:t>, men der blev også</w:t>
      </w:r>
      <w:r w:rsidR="0050574E" w:rsidRPr="00A868FE">
        <w:rPr>
          <w:rFonts w:ascii="Arial" w:hAnsi="Arial" w:cs="Arial"/>
          <w:sz w:val="22"/>
          <w:szCs w:val="22"/>
        </w:rPr>
        <w:t xml:space="preserve"> </w:t>
      </w:r>
      <w:r w:rsidR="00DA1CBB" w:rsidRPr="00A868FE">
        <w:rPr>
          <w:rFonts w:ascii="Arial" w:hAnsi="Arial" w:cs="Arial"/>
          <w:sz w:val="22"/>
          <w:szCs w:val="22"/>
        </w:rPr>
        <w:t xml:space="preserve">udtrykt enkelte forslag til forbedringer. En gennemgående tendens var, </w:t>
      </w:r>
      <w:r w:rsidRPr="00A868FE">
        <w:rPr>
          <w:rFonts w:ascii="Arial" w:hAnsi="Arial" w:cs="Arial"/>
          <w:sz w:val="22"/>
          <w:szCs w:val="22"/>
        </w:rPr>
        <w:t>at deltagerne savnede en opsamling på forløbet. Det galt især dem, der var blevet optaget eller havde deltaget på anden ekstraordinær vis.</w:t>
      </w:r>
      <w:r w:rsidR="009D4EC0" w:rsidRPr="00A868FE">
        <w:rPr>
          <w:rFonts w:ascii="Arial" w:hAnsi="Arial" w:cs="Arial"/>
          <w:sz w:val="22"/>
          <w:szCs w:val="22"/>
        </w:rPr>
        <w:t xml:space="preserve"> Flere bemærkede, at de ikke havde hørt noget fra biblioteket siden deres deltagelse, hvilket udredede dem.</w:t>
      </w:r>
      <w:r w:rsidR="006E0ECF" w:rsidRPr="00A868FE">
        <w:rPr>
          <w:rFonts w:ascii="Arial" w:hAnsi="Arial" w:cs="Arial"/>
          <w:sz w:val="22"/>
          <w:szCs w:val="22"/>
        </w:rPr>
        <w:t xml:space="preserve"> Af særlig relevans i forhold til bibliotekets egne overvejelser, nævnte nogle af læsekredsdeltagerne også, at de savnede større diversitet i </w:t>
      </w:r>
      <w:r w:rsidR="009F781A" w:rsidRPr="00A868FE">
        <w:rPr>
          <w:rFonts w:ascii="Arial" w:hAnsi="Arial" w:cs="Arial"/>
          <w:sz w:val="22"/>
          <w:szCs w:val="22"/>
        </w:rPr>
        <w:t>læsekredsen</w:t>
      </w:r>
      <w:r w:rsidR="006E0ECF" w:rsidRPr="00A868FE">
        <w:rPr>
          <w:rFonts w:ascii="Arial" w:hAnsi="Arial" w:cs="Arial"/>
          <w:sz w:val="22"/>
          <w:szCs w:val="22"/>
        </w:rPr>
        <w:t xml:space="preserve"> i forhold til alder og køn. Ved spørgsmålet om hvordan denne diversitet kunne opnås,</w:t>
      </w:r>
      <w:r w:rsidR="005047D8" w:rsidRPr="00A868FE">
        <w:rPr>
          <w:rFonts w:ascii="Arial" w:hAnsi="Arial" w:cs="Arial"/>
          <w:sz w:val="22"/>
          <w:szCs w:val="22"/>
        </w:rPr>
        <w:t xml:space="preserve"> pegede de fleste på genrevalg med kommentaren om, at antologien ikke rettede sig mod en bred </w:t>
      </w:r>
      <w:r w:rsidR="00DB7C8C" w:rsidRPr="00A868FE">
        <w:rPr>
          <w:rFonts w:ascii="Arial" w:hAnsi="Arial" w:cs="Arial"/>
          <w:sz w:val="22"/>
          <w:szCs w:val="22"/>
        </w:rPr>
        <w:t xml:space="preserve">nok </w:t>
      </w:r>
      <w:r w:rsidR="005047D8" w:rsidRPr="00A868FE">
        <w:rPr>
          <w:rFonts w:ascii="Arial" w:hAnsi="Arial" w:cs="Arial"/>
          <w:sz w:val="22"/>
          <w:szCs w:val="22"/>
        </w:rPr>
        <w:t xml:space="preserve">målgruppe. </w:t>
      </w:r>
      <w:r w:rsidR="00EF55C6" w:rsidRPr="00A868FE">
        <w:rPr>
          <w:rFonts w:ascii="Arial" w:hAnsi="Arial" w:cs="Arial"/>
          <w:sz w:val="22"/>
          <w:szCs w:val="22"/>
        </w:rPr>
        <w:t xml:space="preserve"> </w:t>
      </w:r>
    </w:p>
    <w:p w:rsidR="00DA1CBB" w:rsidRPr="00A868FE" w:rsidRDefault="00DA1CBB" w:rsidP="000B6663">
      <w:pPr>
        <w:rPr>
          <w:rFonts w:ascii="Arial" w:hAnsi="Arial" w:cs="Arial"/>
          <w:sz w:val="22"/>
          <w:szCs w:val="22"/>
        </w:rPr>
      </w:pPr>
    </w:p>
    <w:p w:rsidR="00EC20E5" w:rsidRPr="00A868FE" w:rsidRDefault="0050574E" w:rsidP="000B6663">
      <w:pPr>
        <w:rPr>
          <w:rFonts w:ascii="Arial" w:hAnsi="Arial" w:cs="Arial"/>
          <w:sz w:val="22"/>
          <w:szCs w:val="22"/>
        </w:rPr>
      </w:pPr>
      <w:r w:rsidRPr="00A868FE">
        <w:rPr>
          <w:rFonts w:ascii="Arial" w:hAnsi="Arial" w:cs="Arial"/>
          <w:sz w:val="22"/>
          <w:szCs w:val="22"/>
        </w:rPr>
        <w:t>På trods af disse bemærkninger opfordrede deltagerne generelt til,</w:t>
      </w:r>
      <w:r w:rsidR="00DA1CBB" w:rsidRPr="00A868FE">
        <w:rPr>
          <w:rFonts w:ascii="Arial" w:hAnsi="Arial" w:cs="Arial"/>
          <w:sz w:val="22"/>
          <w:szCs w:val="22"/>
        </w:rPr>
        <w:t xml:space="preserve"> at biblioteket skulle blive ved med at fortsætte det gode arbejde. Mange bemærkede afsluttende, at de gerne ville rose biblioteket for udførelsen af projektet og </w:t>
      </w:r>
      <w:r w:rsidRPr="00A868FE">
        <w:rPr>
          <w:rFonts w:ascii="Arial" w:hAnsi="Arial" w:cs="Arial"/>
          <w:sz w:val="22"/>
          <w:szCs w:val="22"/>
        </w:rPr>
        <w:t>generelt for dets</w:t>
      </w:r>
      <w:r w:rsidR="00DA1CBB" w:rsidRPr="00A868FE">
        <w:rPr>
          <w:rFonts w:ascii="Arial" w:hAnsi="Arial" w:cs="Arial"/>
          <w:sz w:val="22"/>
          <w:szCs w:val="22"/>
        </w:rPr>
        <w:t xml:space="preserve"> arbejde i lokalsamfundet. Det er derfor </w:t>
      </w:r>
      <w:r w:rsidRPr="00A868FE">
        <w:rPr>
          <w:rFonts w:ascii="Arial" w:hAnsi="Arial" w:cs="Arial"/>
          <w:sz w:val="22"/>
          <w:szCs w:val="22"/>
        </w:rPr>
        <w:t xml:space="preserve">også </w:t>
      </w:r>
      <w:r w:rsidR="00DA1CBB" w:rsidRPr="00A868FE">
        <w:rPr>
          <w:rFonts w:ascii="Arial" w:hAnsi="Arial" w:cs="Arial"/>
          <w:sz w:val="22"/>
          <w:szCs w:val="22"/>
        </w:rPr>
        <w:t xml:space="preserve">værd at fremhæve som </w:t>
      </w:r>
      <w:r w:rsidRPr="00A868FE">
        <w:rPr>
          <w:rFonts w:ascii="Arial" w:hAnsi="Arial" w:cs="Arial"/>
          <w:sz w:val="22"/>
          <w:szCs w:val="22"/>
        </w:rPr>
        <w:t xml:space="preserve">et </w:t>
      </w:r>
      <w:r w:rsidR="00DA1CBB" w:rsidRPr="00A868FE">
        <w:rPr>
          <w:rFonts w:ascii="Arial" w:hAnsi="Arial" w:cs="Arial"/>
          <w:sz w:val="22"/>
          <w:szCs w:val="22"/>
        </w:rPr>
        <w:t>resultat, at delta</w:t>
      </w:r>
      <w:r w:rsidRPr="00A868FE">
        <w:rPr>
          <w:rFonts w:ascii="Arial" w:hAnsi="Arial" w:cs="Arial"/>
          <w:sz w:val="22"/>
          <w:szCs w:val="22"/>
        </w:rPr>
        <w:t xml:space="preserve">gerne overvejende er glade for og sætter stor pris på Sønderborg Bibliotek. </w:t>
      </w:r>
      <w:r w:rsidR="00DA1CBB" w:rsidRPr="00A868FE">
        <w:rPr>
          <w:rFonts w:ascii="Arial" w:hAnsi="Arial" w:cs="Arial"/>
          <w:sz w:val="22"/>
          <w:szCs w:val="22"/>
        </w:rPr>
        <w:t xml:space="preserve"> </w:t>
      </w:r>
    </w:p>
    <w:p w:rsidR="00B55355" w:rsidRDefault="00B55355" w:rsidP="00B55355">
      <w:pPr>
        <w:pStyle w:val="Overskrift1"/>
      </w:pPr>
      <w:bookmarkStart w:id="15" w:name="_Toc466030640"/>
      <w:r>
        <w:lastRenderedPageBreak/>
        <w:t>Metode</w:t>
      </w:r>
      <w:bookmarkEnd w:id="15"/>
      <w:r>
        <w:t xml:space="preserve"> </w:t>
      </w:r>
    </w:p>
    <w:p w:rsidR="00EB4202" w:rsidRPr="00A868FE" w:rsidRDefault="00EB4202" w:rsidP="006E77A3">
      <w:pPr>
        <w:rPr>
          <w:rFonts w:ascii="Arial" w:hAnsi="Arial" w:cs="Arial"/>
          <w:sz w:val="22"/>
          <w:szCs w:val="22"/>
        </w:rPr>
      </w:pPr>
      <w:r w:rsidRPr="00A868FE">
        <w:rPr>
          <w:rFonts w:ascii="Arial" w:hAnsi="Arial" w:cs="Arial"/>
          <w:sz w:val="22"/>
          <w:szCs w:val="22"/>
        </w:rPr>
        <w:t xml:space="preserve">Evalueringen er udarbejdet på baggrund af en række kvalitative personinterviews med læsekredsdeltagere, lokale forfattere og bibliotekets souschef gennemført i </w:t>
      </w:r>
      <w:r w:rsidR="005715A5" w:rsidRPr="00A868FE">
        <w:rPr>
          <w:rFonts w:ascii="Arial" w:hAnsi="Arial" w:cs="Arial"/>
          <w:sz w:val="22"/>
          <w:szCs w:val="22"/>
        </w:rPr>
        <w:t xml:space="preserve">forsommeren 2016 og </w:t>
      </w:r>
      <w:r w:rsidRPr="00A868FE">
        <w:rPr>
          <w:rFonts w:ascii="Arial" w:hAnsi="Arial" w:cs="Arial"/>
          <w:sz w:val="22"/>
          <w:szCs w:val="22"/>
        </w:rPr>
        <w:t xml:space="preserve">september 2016. </w:t>
      </w:r>
    </w:p>
    <w:p w:rsidR="004138E7" w:rsidRPr="00A868FE" w:rsidRDefault="004138E7" w:rsidP="006E77A3">
      <w:pPr>
        <w:rPr>
          <w:rFonts w:ascii="Arial" w:hAnsi="Arial" w:cs="Arial"/>
          <w:sz w:val="22"/>
          <w:szCs w:val="22"/>
        </w:rPr>
      </w:pPr>
    </w:p>
    <w:p w:rsidR="0005206A" w:rsidRPr="00A868FE" w:rsidRDefault="0005206A" w:rsidP="006E77A3">
      <w:pPr>
        <w:rPr>
          <w:rFonts w:ascii="Arial" w:hAnsi="Arial" w:cs="Arial"/>
          <w:sz w:val="22"/>
          <w:szCs w:val="22"/>
        </w:rPr>
      </w:pPr>
      <w:r w:rsidRPr="00A868FE">
        <w:rPr>
          <w:rFonts w:ascii="Arial" w:hAnsi="Arial" w:cs="Arial"/>
          <w:sz w:val="22"/>
          <w:szCs w:val="22"/>
        </w:rPr>
        <w:t>Der er i alt gennemført 12 interviews</w:t>
      </w:r>
      <w:r w:rsidR="00EB4202" w:rsidRPr="00A868FE">
        <w:rPr>
          <w:rFonts w:ascii="Arial" w:hAnsi="Arial" w:cs="Arial"/>
          <w:sz w:val="22"/>
          <w:szCs w:val="22"/>
        </w:rPr>
        <w:t>: otte med læsekredsdeltagere</w:t>
      </w:r>
      <w:r w:rsidR="00B55355" w:rsidRPr="00A868FE">
        <w:rPr>
          <w:rFonts w:ascii="Arial" w:hAnsi="Arial" w:cs="Arial"/>
          <w:sz w:val="22"/>
          <w:szCs w:val="22"/>
        </w:rPr>
        <w:t xml:space="preserve">, </w:t>
      </w:r>
      <w:r w:rsidR="00EB4202" w:rsidRPr="00A868FE">
        <w:rPr>
          <w:rFonts w:ascii="Arial" w:hAnsi="Arial" w:cs="Arial"/>
          <w:sz w:val="22"/>
          <w:szCs w:val="22"/>
        </w:rPr>
        <w:t xml:space="preserve">tre med forfattere og et </w:t>
      </w:r>
      <w:r w:rsidR="006A74DE" w:rsidRPr="00A868FE">
        <w:rPr>
          <w:rFonts w:ascii="Arial" w:hAnsi="Arial" w:cs="Arial"/>
          <w:sz w:val="22"/>
          <w:szCs w:val="22"/>
        </w:rPr>
        <w:t xml:space="preserve">med </w:t>
      </w:r>
      <w:r w:rsidR="00EB4202" w:rsidRPr="00A868FE">
        <w:rPr>
          <w:rFonts w:ascii="Arial" w:hAnsi="Arial" w:cs="Arial"/>
          <w:sz w:val="22"/>
          <w:szCs w:val="22"/>
        </w:rPr>
        <w:t>bibliotekets souschef</w:t>
      </w:r>
      <w:r w:rsidR="00B55355" w:rsidRPr="00A868FE">
        <w:rPr>
          <w:rFonts w:ascii="Arial" w:hAnsi="Arial" w:cs="Arial"/>
          <w:sz w:val="22"/>
          <w:szCs w:val="22"/>
        </w:rPr>
        <w:t xml:space="preserve">. Fire af interviewene er udført fysisk på Sønderborg Bibliotek, mens de resterende er udført over telefonen af logistiske og koordinationsmæssige årsager. </w:t>
      </w:r>
      <w:r w:rsidR="006E77A3" w:rsidRPr="00A868FE">
        <w:rPr>
          <w:rFonts w:ascii="Arial" w:hAnsi="Arial" w:cs="Arial"/>
          <w:sz w:val="22"/>
          <w:szCs w:val="22"/>
        </w:rPr>
        <w:t xml:space="preserve">Interviewene </w:t>
      </w:r>
      <w:r w:rsidRPr="00A868FE">
        <w:rPr>
          <w:rFonts w:ascii="Arial" w:hAnsi="Arial" w:cs="Arial"/>
          <w:sz w:val="22"/>
          <w:szCs w:val="22"/>
        </w:rPr>
        <w:t xml:space="preserve">har haft en semistruktureret form, hvor </w:t>
      </w:r>
      <w:r w:rsidR="006E77A3" w:rsidRPr="00A868FE">
        <w:rPr>
          <w:rFonts w:ascii="Arial" w:hAnsi="Arial" w:cs="Arial"/>
          <w:sz w:val="22"/>
          <w:szCs w:val="22"/>
        </w:rPr>
        <w:t>en interviewguide med spørgsmålstemaer har dannet udgangspunkt for samtalen, men der er ligeledes blevet afdækket andre oplevelser, forståelser og meninger, som den interviewede fandt relev</w:t>
      </w:r>
      <w:r w:rsidR="00C775A6" w:rsidRPr="00A868FE">
        <w:rPr>
          <w:rFonts w:ascii="Arial" w:hAnsi="Arial" w:cs="Arial"/>
          <w:sz w:val="22"/>
          <w:szCs w:val="22"/>
        </w:rPr>
        <w:t xml:space="preserve">ant i interviewøjeblikket. </w:t>
      </w:r>
      <w:r w:rsidRPr="00A868FE">
        <w:rPr>
          <w:rFonts w:ascii="Arial" w:hAnsi="Arial" w:cs="Arial"/>
          <w:sz w:val="22"/>
          <w:szCs w:val="22"/>
        </w:rPr>
        <w:t xml:space="preserve">Samtalerne har haft en varighed af 20-30 minutter.  </w:t>
      </w:r>
    </w:p>
    <w:p w:rsidR="0005206A" w:rsidRPr="00A868FE" w:rsidRDefault="0005206A" w:rsidP="006E77A3">
      <w:pPr>
        <w:rPr>
          <w:rFonts w:ascii="Arial" w:hAnsi="Arial" w:cs="Arial"/>
          <w:sz w:val="22"/>
          <w:szCs w:val="22"/>
        </w:rPr>
      </w:pPr>
    </w:p>
    <w:p w:rsidR="0005206A" w:rsidRPr="00A868FE" w:rsidRDefault="005328C5" w:rsidP="006E77A3">
      <w:pPr>
        <w:rPr>
          <w:rFonts w:ascii="Arial" w:hAnsi="Arial" w:cs="Arial"/>
          <w:sz w:val="22"/>
          <w:szCs w:val="22"/>
        </w:rPr>
      </w:pPr>
      <w:r w:rsidRPr="00A868FE">
        <w:rPr>
          <w:rFonts w:ascii="Arial" w:hAnsi="Arial" w:cs="Arial"/>
          <w:sz w:val="22"/>
          <w:szCs w:val="22"/>
        </w:rPr>
        <w:t xml:space="preserve">Efterfølgende er </w:t>
      </w:r>
      <w:r w:rsidR="00CC5563" w:rsidRPr="00A868FE">
        <w:rPr>
          <w:rFonts w:ascii="Arial" w:hAnsi="Arial" w:cs="Arial"/>
          <w:sz w:val="22"/>
          <w:szCs w:val="22"/>
        </w:rPr>
        <w:t>interviewbesvarelserne</w:t>
      </w:r>
      <w:r w:rsidRPr="00A868FE">
        <w:rPr>
          <w:rFonts w:ascii="Arial" w:hAnsi="Arial" w:cs="Arial"/>
          <w:sz w:val="22"/>
          <w:szCs w:val="22"/>
        </w:rPr>
        <w:t xml:space="preserve"> blevet sammenlignet for at genfinde forhold og vurderinger på tværs af deltagerne. </w:t>
      </w:r>
      <w:r w:rsidR="0005206A" w:rsidRPr="00A868FE">
        <w:rPr>
          <w:rFonts w:ascii="Arial" w:hAnsi="Arial" w:cs="Arial"/>
          <w:sz w:val="22"/>
          <w:szCs w:val="22"/>
        </w:rPr>
        <w:t>Alle besvarelserne er anonymiserede, da anonymitet er en</w:t>
      </w:r>
      <w:r w:rsidR="00CC5563" w:rsidRPr="00A868FE">
        <w:rPr>
          <w:rFonts w:ascii="Arial" w:hAnsi="Arial" w:cs="Arial"/>
          <w:sz w:val="22"/>
          <w:szCs w:val="22"/>
        </w:rPr>
        <w:t xml:space="preserve"> forudsætning </w:t>
      </w:r>
      <w:r w:rsidR="0005206A" w:rsidRPr="00A868FE">
        <w:rPr>
          <w:rFonts w:ascii="Arial" w:hAnsi="Arial" w:cs="Arial"/>
          <w:sz w:val="22"/>
          <w:szCs w:val="22"/>
        </w:rPr>
        <w:t xml:space="preserve">for ærlige og oplysende interviews. </w:t>
      </w:r>
    </w:p>
    <w:p w:rsidR="006E77A3" w:rsidRDefault="006E77A3" w:rsidP="006E77A3">
      <w:pPr>
        <w:rPr>
          <w:rFonts w:ascii="Arial" w:hAnsi="Arial" w:cs="Arial"/>
          <w:color w:val="262626" w:themeColor="text1" w:themeTint="D9"/>
        </w:rPr>
      </w:pPr>
    </w:p>
    <w:p w:rsidR="006E77A3" w:rsidRPr="00B55355" w:rsidRDefault="006E77A3" w:rsidP="00B55355">
      <w:pPr>
        <w:rPr>
          <w:rFonts w:ascii="Arial" w:hAnsi="Arial" w:cs="Arial"/>
        </w:rPr>
      </w:pPr>
    </w:p>
    <w:sectPr w:rsidR="006E77A3" w:rsidRPr="00B55355" w:rsidSect="00ED1598">
      <w:footerReference w:type="even"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54" w:rsidRDefault="00B42A54">
      <w:pPr>
        <w:spacing w:line="240" w:lineRule="auto"/>
      </w:pPr>
      <w:r>
        <w:separator/>
      </w:r>
    </w:p>
  </w:endnote>
  <w:endnote w:type="continuationSeparator" w:id="0">
    <w:p w:rsidR="00B42A54" w:rsidRDefault="00B42A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21" w:rsidRDefault="00CE147D" w:rsidP="00356F66">
    <w:pPr>
      <w:pStyle w:val="Sidefod"/>
      <w:framePr w:wrap="around" w:vAnchor="text" w:hAnchor="margin" w:xAlign="right" w:y="1"/>
      <w:rPr>
        <w:rStyle w:val="Sidetal"/>
      </w:rPr>
    </w:pPr>
    <w:r>
      <w:rPr>
        <w:rStyle w:val="Sidetal"/>
      </w:rPr>
      <w:fldChar w:fldCharType="begin"/>
    </w:r>
    <w:r w:rsidR="00567E21">
      <w:rPr>
        <w:rStyle w:val="Sidetal"/>
      </w:rPr>
      <w:instrText xml:space="preserve">PAGE  </w:instrText>
    </w:r>
    <w:r>
      <w:rPr>
        <w:rStyle w:val="Sidetal"/>
      </w:rPr>
      <w:fldChar w:fldCharType="end"/>
    </w:r>
  </w:p>
  <w:p w:rsidR="00567E21" w:rsidRDefault="00567E21" w:rsidP="00356F66">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21" w:rsidRPr="003F226E" w:rsidRDefault="00CE147D" w:rsidP="00356F66">
    <w:pPr>
      <w:pStyle w:val="Sidefod"/>
      <w:framePr w:wrap="around" w:vAnchor="text" w:hAnchor="margin" w:xAlign="right" w:y="1"/>
      <w:rPr>
        <w:rStyle w:val="Sidetal"/>
        <w:rFonts w:ascii="Arial" w:hAnsi="Arial" w:cs="Arial"/>
      </w:rPr>
    </w:pPr>
    <w:r w:rsidRPr="003F226E">
      <w:rPr>
        <w:rStyle w:val="Sidetal"/>
        <w:rFonts w:ascii="Arial" w:hAnsi="Arial" w:cs="Arial"/>
      </w:rPr>
      <w:fldChar w:fldCharType="begin"/>
    </w:r>
    <w:r w:rsidR="00567E21" w:rsidRPr="003F226E">
      <w:rPr>
        <w:rStyle w:val="Sidetal"/>
        <w:rFonts w:ascii="Arial" w:hAnsi="Arial" w:cs="Arial"/>
      </w:rPr>
      <w:instrText xml:space="preserve">PAGE  </w:instrText>
    </w:r>
    <w:r w:rsidRPr="003F226E">
      <w:rPr>
        <w:rStyle w:val="Sidetal"/>
        <w:rFonts w:ascii="Arial" w:hAnsi="Arial" w:cs="Arial"/>
      </w:rPr>
      <w:fldChar w:fldCharType="separate"/>
    </w:r>
    <w:r w:rsidR="00801792">
      <w:rPr>
        <w:rStyle w:val="Sidetal"/>
        <w:rFonts w:ascii="Arial" w:hAnsi="Arial" w:cs="Arial"/>
        <w:noProof/>
      </w:rPr>
      <w:t>13</w:t>
    </w:r>
    <w:r w:rsidRPr="003F226E">
      <w:rPr>
        <w:rStyle w:val="Sidetal"/>
        <w:rFonts w:ascii="Arial" w:hAnsi="Arial" w:cs="Arial"/>
      </w:rPr>
      <w:fldChar w:fldCharType="end"/>
    </w:r>
  </w:p>
  <w:p w:rsidR="00567E21" w:rsidRPr="003F226E" w:rsidRDefault="00567E21" w:rsidP="00360C0C">
    <w:pPr>
      <w:shd w:val="clear" w:color="auto" w:fill="FFFFFF"/>
      <w:spacing w:line="240" w:lineRule="auto"/>
      <w:ind w:right="360"/>
      <w:jc w:val="center"/>
      <w:rPr>
        <w:rFonts w:ascii="Arial" w:eastAsia="Times New Roman" w:hAnsi="Arial" w:cs="Arial"/>
        <w:sz w:val="22"/>
        <w:szCs w:val="22"/>
      </w:rPr>
    </w:pPr>
    <w:r w:rsidRPr="003F226E">
      <w:rPr>
        <w:rFonts w:ascii="Arial" w:eastAsia="Times New Roman" w:hAnsi="Arial" w:cs="Arial"/>
        <w:sz w:val="22"/>
        <w:szCs w:val="22"/>
      </w:rPr>
      <w:t>Moos-Bjerre &amp; Lange ApS</w:t>
    </w:r>
  </w:p>
  <w:p w:rsidR="00567E21" w:rsidRPr="00F96C36" w:rsidRDefault="00567E21" w:rsidP="00360C0C">
    <w:pPr>
      <w:shd w:val="clear" w:color="auto" w:fill="FFFFFF"/>
      <w:spacing w:line="240" w:lineRule="auto"/>
      <w:jc w:val="center"/>
      <w:rPr>
        <w:rFonts w:ascii="Arial" w:eastAsia="Times New Roman" w:hAnsi="Arial" w:cs="Arial"/>
        <w:sz w:val="22"/>
        <w:szCs w:val="22"/>
      </w:rPr>
    </w:pPr>
    <w:r w:rsidRPr="00F96C36">
      <w:rPr>
        <w:rFonts w:ascii="Arial" w:eastAsia="Times New Roman" w:hAnsi="Arial" w:cs="Arial"/>
        <w:sz w:val="22"/>
        <w:szCs w:val="22"/>
      </w:rPr>
      <w:t>Vartov, Farvergade 27A  1463 København K  tlf. 26246806  mbla.dk</w:t>
    </w:r>
  </w:p>
  <w:p w:rsidR="00567E21" w:rsidRDefault="00567E2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54" w:rsidRDefault="00B42A54">
      <w:pPr>
        <w:spacing w:line="240" w:lineRule="auto"/>
      </w:pPr>
      <w:r>
        <w:separator/>
      </w:r>
    </w:p>
  </w:footnote>
  <w:footnote w:type="continuationSeparator" w:id="0">
    <w:p w:rsidR="00B42A54" w:rsidRDefault="00B42A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58D"/>
    <w:multiLevelType w:val="hybridMultilevel"/>
    <w:tmpl w:val="641CE43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EE0CAC"/>
    <w:multiLevelType w:val="hybridMultilevel"/>
    <w:tmpl w:val="C26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0005"/>
    <w:multiLevelType w:val="hybridMultilevel"/>
    <w:tmpl w:val="E7D0B1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E705F"/>
    <w:multiLevelType w:val="hybridMultilevel"/>
    <w:tmpl w:val="6EC6069E"/>
    <w:lvl w:ilvl="0" w:tplc="5D02AFE0">
      <w:start w:val="1"/>
      <w:numFmt w:val="lowerLetter"/>
      <w:lvlText w:val="%1)"/>
      <w:lvlJc w:val="left"/>
      <w:pPr>
        <w:ind w:left="1440" w:hanging="360"/>
      </w:pPr>
      <w:rPr>
        <w:rFonts w:ascii="Arial" w:eastAsiaTheme="minorEastAsia"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1F2A3893"/>
    <w:multiLevelType w:val="hybridMultilevel"/>
    <w:tmpl w:val="248A173C"/>
    <w:lvl w:ilvl="0" w:tplc="B986F344">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8611B9"/>
    <w:multiLevelType w:val="hybridMultilevel"/>
    <w:tmpl w:val="351E3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62B42DE"/>
    <w:multiLevelType w:val="hybridMultilevel"/>
    <w:tmpl w:val="FC7CD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6B4230"/>
    <w:multiLevelType w:val="hybridMultilevel"/>
    <w:tmpl w:val="C78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374AB"/>
    <w:multiLevelType w:val="hybridMultilevel"/>
    <w:tmpl w:val="2DC09C3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F6382"/>
    <w:multiLevelType w:val="hybridMultilevel"/>
    <w:tmpl w:val="8E6A1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2943781"/>
    <w:multiLevelType w:val="hybridMultilevel"/>
    <w:tmpl w:val="182A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B6521"/>
    <w:multiLevelType w:val="hybridMultilevel"/>
    <w:tmpl w:val="DFF66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5A092D"/>
    <w:multiLevelType w:val="hybridMultilevel"/>
    <w:tmpl w:val="4B08C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3"/>
  </w:num>
  <w:num w:numId="6">
    <w:abstractNumId w:val="1"/>
  </w:num>
  <w:num w:numId="7">
    <w:abstractNumId w:val="7"/>
  </w:num>
  <w:num w:numId="8">
    <w:abstractNumId w:val="4"/>
  </w:num>
  <w:num w:numId="9">
    <w:abstractNumId w:val="0"/>
  </w:num>
  <w:num w:numId="10">
    <w:abstractNumId w:val="6"/>
  </w:num>
  <w:num w:numId="11">
    <w:abstractNumId w:val="9"/>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E4919"/>
    <w:rsid w:val="000039AA"/>
    <w:rsid w:val="000068B3"/>
    <w:rsid w:val="00010B8D"/>
    <w:rsid w:val="00011626"/>
    <w:rsid w:val="00012292"/>
    <w:rsid w:val="00013D37"/>
    <w:rsid w:val="00013D47"/>
    <w:rsid w:val="00020064"/>
    <w:rsid w:val="00024DF8"/>
    <w:rsid w:val="00025592"/>
    <w:rsid w:val="0003170C"/>
    <w:rsid w:val="00032EDF"/>
    <w:rsid w:val="000357BC"/>
    <w:rsid w:val="00036C7E"/>
    <w:rsid w:val="00036FF4"/>
    <w:rsid w:val="00037A37"/>
    <w:rsid w:val="000412B8"/>
    <w:rsid w:val="0004164A"/>
    <w:rsid w:val="00050899"/>
    <w:rsid w:val="0005206A"/>
    <w:rsid w:val="0005410B"/>
    <w:rsid w:val="00055F2C"/>
    <w:rsid w:val="00060A74"/>
    <w:rsid w:val="000721FA"/>
    <w:rsid w:val="00082841"/>
    <w:rsid w:val="0008545E"/>
    <w:rsid w:val="00085B05"/>
    <w:rsid w:val="000A11F0"/>
    <w:rsid w:val="000A3500"/>
    <w:rsid w:val="000B1681"/>
    <w:rsid w:val="000B4334"/>
    <w:rsid w:val="000B6663"/>
    <w:rsid w:val="000C053C"/>
    <w:rsid w:val="000C5560"/>
    <w:rsid w:val="000C6E3A"/>
    <w:rsid w:val="000C70BE"/>
    <w:rsid w:val="000D7E94"/>
    <w:rsid w:val="000E2CCF"/>
    <w:rsid w:val="000E5C94"/>
    <w:rsid w:val="000E663B"/>
    <w:rsid w:val="00110F2B"/>
    <w:rsid w:val="00114C2C"/>
    <w:rsid w:val="00114CFA"/>
    <w:rsid w:val="00116214"/>
    <w:rsid w:val="001226A1"/>
    <w:rsid w:val="001232A8"/>
    <w:rsid w:val="00126CD6"/>
    <w:rsid w:val="001367F6"/>
    <w:rsid w:val="00137492"/>
    <w:rsid w:val="00140DE0"/>
    <w:rsid w:val="00141EB9"/>
    <w:rsid w:val="00142C10"/>
    <w:rsid w:val="0014405E"/>
    <w:rsid w:val="00147A74"/>
    <w:rsid w:val="001500A8"/>
    <w:rsid w:val="001648DE"/>
    <w:rsid w:val="00166522"/>
    <w:rsid w:val="00167521"/>
    <w:rsid w:val="00171BA3"/>
    <w:rsid w:val="00171D08"/>
    <w:rsid w:val="0018177F"/>
    <w:rsid w:val="001854DD"/>
    <w:rsid w:val="001A2555"/>
    <w:rsid w:val="001A2B09"/>
    <w:rsid w:val="001A66D7"/>
    <w:rsid w:val="001A690C"/>
    <w:rsid w:val="001B224A"/>
    <w:rsid w:val="001C34E8"/>
    <w:rsid w:val="001D1134"/>
    <w:rsid w:val="001D2691"/>
    <w:rsid w:val="001D661D"/>
    <w:rsid w:val="001D6D74"/>
    <w:rsid w:val="001E318F"/>
    <w:rsid w:val="001E4241"/>
    <w:rsid w:val="001F0418"/>
    <w:rsid w:val="001F332A"/>
    <w:rsid w:val="001F7CD3"/>
    <w:rsid w:val="00201178"/>
    <w:rsid w:val="00206BBC"/>
    <w:rsid w:val="00206C00"/>
    <w:rsid w:val="00212BFD"/>
    <w:rsid w:val="002160BF"/>
    <w:rsid w:val="002162D8"/>
    <w:rsid w:val="0022084B"/>
    <w:rsid w:val="002220E6"/>
    <w:rsid w:val="0022244A"/>
    <w:rsid w:val="00227890"/>
    <w:rsid w:val="0023001F"/>
    <w:rsid w:val="00236C4F"/>
    <w:rsid w:val="0024474B"/>
    <w:rsid w:val="00247346"/>
    <w:rsid w:val="00252371"/>
    <w:rsid w:val="00255EF7"/>
    <w:rsid w:val="00256B70"/>
    <w:rsid w:val="00260FF1"/>
    <w:rsid w:val="002612D4"/>
    <w:rsid w:val="00262B94"/>
    <w:rsid w:val="00273766"/>
    <w:rsid w:val="0027438D"/>
    <w:rsid w:val="0027480A"/>
    <w:rsid w:val="002762C4"/>
    <w:rsid w:val="002809E3"/>
    <w:rsid w:val="00283852"/>
    <w:rsid w:val="002915F6"/>
    <w:rsid w:val="00294DE1"/>
    <w:rsid w:val="00297BC3"/>
    <w:rsid w:val="002A32BE"/>
    <w:rsid w:val="002B1C7B"/>
    <w:rsid w:val="002B5E58"/>
    <w:rsid w:val="002C3707"/>
    <w:rsid w:val="002C5A9B"/>
    <w:rsid w:val="002C7958"/>
    <w:rsid w:val="002D15C1"/>
    <w:rsid w:val="002D2172"/>
    <w:rsid w:val="002D2EB4"/>
    <w:rsid w:val="002D4C27"/>
    <w:rsid w:val="002D5075"/>
    <w:rsid w:val="002D764C"/>
    <w:rsid w:val="002E1188"/>
    <w:rsid w:val="002E227D"/>
    <w:rsid w:val="002E6FA1"/>
    <w:rsid w:val="002F2373"/>
    <w:rsid w:val="00301EBE"/>
    <w:rsid w:val="00302655"/>
    <w:rsid w:val="0030281F"/>
    <w:rsid w:val="00302AFC"/>
    <w:rsid w:val="00311CA8"/>
    <w:rsid w:val="00314D3D"/>
    <w:rsid w:val="00320393"/>
    <w:rsid w:val="00323F56"/>
    <w:rsid w:val="00326F85"/>
    <w:rsid w:val="003272BF"/>
    <w:rsid w:val="00334EA1"/>
    <w:rsid w:val="00340E0E"/>
    <w:rsid w:val="0035070F"/>
    <w:rsid w:val="00352A2A"/>
    <w:rsid w:val="0035311F"/>
    <w:rsid w:val="003554F8"/>
    <w:rsid w:val="00356F66"/>
    <w:rsid w:val="00360C0C"/>
    <w:rsid w:val="00361BA4"/>
    <w:rsid w:val="00364788"/>
    <w:rsid w:val="00370BF4"/>
    <w:rsid w:val="00372A18"/>
    <w:rsid w:val="0037452F"/>
    <w:rsid w:val="00385AA2"/>
    <w:rsid w:val="003A3100"/>
    <w:rsid w:val="003A50F3"/>
    <w:rsid w:val="003A6B5E"/>
    <w:rsid w:val="003B0887"/>
    <w:rsid w:val="003B0F39"/>
    <w:rsid w:val="003B1476"/>
    <w:rsid w:val="003B7CC0"/>
    <w:rsid w:val="003C0E10"/>
    <w:rsid w:val="003C0E3A"/>
    <w:rsid w:val="003C1EBF"/>
    <w:rsid w:val="003C31E6"/>
    <w:rsid w:val="003C533D"/>
    <w:rsid w:val="003C5BA4"/>
    <w:rsid w:val="003C6DBA"/>
    <w:rsid w:val="003D22FF"/>
    <w:rsid w:val="003D2853"/>
    <w:rsid w:val="003D3DE9"/>
    <w:rsid w:val="003E1805"/>
    <w:rsid w:val="003E2E83"/>
    <w:rsid w:val="003E6931"/>
    <w:rsid w:val="003F0769"/>
    <w:rsid w:val="003F226E"/>
    <w:rsid w:val="004131C3"/>
    <w:rsid w:val="004138E7"/>
    <w:rsid w:val="004175F6"/>
    <w:rsid w:val="0042180E"/>
    <w:rsid w:val="004220FA"/>
    <w:rsid w:val="00423CEC"/>
    <w:rsid w:val="00424640"/>
    <w:rsid w:val="00424656"/>
    <w:rsid w:val="00424E33"/>
    <w:rsid w:val="00444703"/>
    <w:rsid w:val="004512EE"/>
    <w:rsid w:val="004570C2"/>
    <w:rsid w:val="004610C8"/>
    <w:rsid w:val="00464D8A"/>
    <w:rsid w:val="00467490"/>
    <w:rsid w:val="0047035D"/>
    <w:rsid w:val="00470873"/>
    <w:rsid w:val="00471410"/>
    <w:rsid w:val="0047279E"/>
    <w:rsid w:val="00475C6A"/>
    <w:rsid w:val="004870EA"/>
    <w:rsid w:val="0049765E"/>
    <w:rsid w:val="004A0835"/>
    <w:rsid w:val="004A12B7"/>
    <w:rsid w:val="004A2289"/>
    <w:rsid w:val="004A2E92"/>
    <w:rsid w:val="004A3504"/>
    <w:rsid w:val="004A75B8"/>
    <w:rsid w:val="004A7938"/>
    <w:rsid w:val="004B05BD"/>
    <w:rsid w:val="004B11E8"/>
    <w:rsid w:val="004B23B6"/>
    <w:rsid w:val="004B4F7D"/>
    <w:rsid w:val="004B7C9C"/>
    <w:rsid w:val="004C41EC"/>
    <w:rsid w:val="004C6805"/>
    <w:rsid w:val="004D2C60"/>
    <w:rsid w:val="004D7E8A"/>
    <w:rsid w:val="004F0913"/>
    <w:rsid w:val="004F2ACE"/>
    <w:rsid w:val="004F3238"/>
    <w:rsid w:val="004F5F20"/>
    <w:rsid w:val="004F6397"/>
    <w:rsid w:val="00501C2D"/>
    <w:rsid w:val="005047D8"/>
    <w:rsid w:val="0050574E"/>
    <w:rsid w:val="005059CE"/>
    <w:rsid w:val="0051631B"/>
    <w:rsid w:val="00520CD4"/>
    <w:rsid w:val="005226DD"/>
    <w:rsid w:val="00523509"/>
    <w:rsid w:val="0052520A"/>
    <w:rsid w:val="005328C5"/>
    <w:rsid w:val="0053405D"/>
    <w:rsid w:val="005421DC"/>
    <w:rsid w:val="00543268"/>
    <w:rsid w:val="005503C0"/>
    <w:rsid w:val="005564A8"/>
    <w:rsid w:val="00557B5A"/>
    <w:rsid w:val="00567E21"/>
    <w:rsid w:val="005715A5"/>
    <w:rsid w:val="00571835"/>
    <w:rsid w:val="00587874"/>
    <w:rsid w:val="00595551"/>
    <w:rsid w:val="005A2957"/>
    <w:rsid w:val="005B0FCD"/>
    <w:rsid w:val="005B3A88"/>
    <w:rsid w:val="005B4AB1"/>
    <w:rsid w:val="005B5141"/>
    <w:rsid w:val="005B71A2"/>
    <w:rsid w:val="005C01AB"/>
    <w:rsid w:val="005C55F8"/>
    <w:rsid w:val="005C5944"/>
    <w:rsid w:val="005D253C"/>
    <w:rsid w:val="005D6424"/>
    <w:rsid w:val="005E1AD3"/>
    <w:rsid w:val="005E50B5"/>
    <w:rsid w:val="005F013D"/>
    <w:rsid w:val="005F10A5"/>
    <w:rsid w:val="005F4C75"/>
    <w:rsid w:val="006264B5"/>
    <w:rsid w:val="006305D6"/>
    <w:rsid w:val="00630B66"/>
    <w:rsid w:val="006337D2"/>
    <w:rsid w:val="00637BDE"/>
    <w:rsid w:val="006567F8"/>
    <w:rsid w:val="00661864"/>
    <w:rsid w:val="00662F6A"/>
    <w:rsid w:val="00670D2D"/>
    <w:rsid w:val="0067146A"/>
    <w:rsid w:val="0067272F"/>
    <w:rsid w:val="00675FCF"/>
    <w:rsid w:val="006800DA"/>
    <w:rsid w:val="00681A72"/>
    <w:rsid w:val="006830C7"/>
    <w:rsid w:val="00686FD6"/>
    <w:rsid w:val="006876A2"/>
    <w:rsid w:val="006917D3"/>
    <w:rsid w:val="00697B75"/>
    <w:rsid w:val="006A387C"/>
    <w:rsid w:val="006A4ABE"/>
    <w:rsid w:val="006A6511"/>
    <w:rsid w:val="006A6C95"/>
    <w:rsid w:val="006A6E79"/>
    <w:rsid w:val="006A7218"/>
    <w:rsid w:val="006A74DE"/>
    <w:rsid w:val="006B579D"/>
    <w:rsid w:val="006B5B7E"/>
    <w:rsid w:val="006C01F7"/>
    <w:rsid w:val="006C4789"/>
    <w:rsid w:val="006C7741"/>
    <w:rsid w:val="006D21D1"/>
    <w:rsid w:val="006E0709"/>
    <w:rsid w:val="006E09DA"/>
    <w:rsid w:val="006E0ECF"/>
    <w:rsid w:val="006E77A3"/>
    <w:rsid w:val="006F2B00"/>
    <w:rsid w:val="006F3708"/>
    <w:rsid w:val="006F4E5D"/>
    <w:rsid w:val="00702BCC"/>
    <w:rsid w:val="00711254"/>
    <w:rsid w:val="00712CFD"/>
    <w:rsid w:val="007135AE"/>
    <w:rsid w:val="00717597"/>
    <w:rsid w:val="00731690"/>
    <w:rsid w:val="00736A06"/>
    <w:rsid w:val="00740CBC"/>
    <w:rsid w:val="00741D10"/>
    <w:rsid w:val="007439B6"/>
    <w:rsid w:val="007507CA"/>
    <w:rsid w:val="00751387"/>
    <w:rsid w:val="00754114"/>
    <w:rsid w:val="007547C0"/>
    <w:rsid w:val="007707DA"/>
    <w:rsid w:val="007762BA"/>
    <w:rsid w:val="0077776B"/>
    <w:rsid w:val="007813AE"/>
    <w:rsid w:val="0078264A"/>
    <w:rsid w:val="007852D1"/>
    <w:rsid w:val="00791A90"/>
    <w:rsid w:val="007C1155"/>
    <w:rsid w:val="007C1988"/>
    <w:rsid w:val="007C239B"/>
    <w:rsid w:val="007C2EB2"/>
    <w:rsid w:val="007C4457"/>
    <w:rsid w:val="007D19ED"/>
    <w:rsid w:val="007E1211"/>
    <w:rsid w:val="007E744A"/>
    <w:rsid w:val="007F2B7C"/>
    <w:rsid w:val="007F50B4"/>
    <w:rsid w:val="007F7A9C"/>
    <w:rsid w:val="0080097B"/>
    <w:rsid w:val="00801792"/>
    <w:rsid w:val="00811138"/>
    <w:rsid w:val="0081426C"/>
    <w:rsid w:val="00814C35"/>
    <w:rsid w:val="00815E62"/>
    <w:rsid w:val="008160D6"/>
    <w:rsid w:val="00820301"/>
    <w:rsid w:val="00826C7E"/>
    <w:rsid w:val="0083027E"/>
    <w:rsid w:val="00832EB5"/>
    <w:rsid w:val="00834B33"/>
    <w:rsid w:val="008354EE"/>
    <w:rsid w:val="00836D06"/>
    <w:rsid w:val="00850F15"/>
    <w:rsid w:val="0085591C"/>
    <w:rsid w:val="00855C46"/>
    <w:rsid w:val="0085705E"/>
    <w:rsid w:val="00866199"/>
    <w:rsid w:val="00873748"/>
    <w:rsid w:val="008813EF"/>
    <w:rsid w:val="00891A34"/>
    <w:rsid w:val="00893961"/>
    <w:rsid w:val="00894C04"/>
    <w:rsid w:val="00895E3A"/>
    <w:rsid w:val="008A0E6B"/>
    <w:rsid w:val="008A5946"/>
    <w:rsid w:val="008A6191"/>
    <w:rsid w:val="008B422A"/>
    <w:rsid w:val="008B4FCC"/>
    <w:rsid w:val="008B627A"/>
    <w:rsid w:val="008B6707"/>
    <w:rsid w:val="008B68AA"/>
    <w:rsid w:val="008C7751"/>
    <w:rsid w:val="008D117B"/>
    <w:rsid w:val="008D171C"/>
    <w:rsid w:val="008D2D53"/>
    <w:rsid w:val="008D4800"/>
    <w:rsid w:val="008E4E0D"/>
    <w:rsid w:val="008E63EE"/>
    <w:rsid w:val="008F782B"/>
    <w:rsid w:val="00901C40"/>
    <w:rsid w:val="00906C78"/>
    <w:rsid w:val="0091268B"/>
    <w:rsid w:val="0092085A"/>
    <w:rsid w:val="009238A8"/>
    <w:rsid w:val="009266D9"/>
    <w:rsid w:val="00926B86"/>
    <w:rsid w:val="00934F83"/>
    <w:rsid w:val="009450F6"/>
    <w:rsid w:val="00945AC5"/>
    <w:rsid w:val="00956135"/>
    <w:rsid w:val="00964C2D"/>
    <w:rsid w:val="009661C3"/>
    <w:rsid w:val="0097232A"/>
    <w:rsid w:val="0098204D"/>
    <w:rsid w:val="0098255A"/>
    <w:rsid w:val="009859DF"/>
    <w:rsid w:val="00986FF1"/>
    <w:rsid w:val="0099120B"/>
    <w:rsid w:val="00993653"/>
    <w:rsid w:val="0099728F"/>
    <w:rsid w:val="009A003D"/>
    <w:rsid w:val="009B5334"/>
    <w:rsid w:val="009B588E"/>
    <w:rsid w:val="009C00E9"/>
    <w:rsid w:val="009C0115"/>
    <w:rsid w:val="009C36EE"/>
    <w:rsid w:val="009D10A8"/>
    <w:rsid w:val="009D4EC0"/>
    <w:rsid w:val="009D6A18"/>
    <w:rsid w:val="009E5EB0"/>
    <w:rsid w:val="009F781A"/>
    <w:rsid w:val="00A030F1"/>
    <w:rsid w:val="00A05356"/>
    <w:rsid w:val="00A073F7"/>
    <w:rsid w:val="00A132F3"/>
    <w:rsid w:val="00A16B67"/>
    <w:rsid w:val="00A20A4A"/>
    <w:rsid w:val="00A23ED6"/>
    <w:rsid w:val="00A338E4"/>
    <w:rsid w:val="00A40343"/>
    <w:rsid w:val="00A417E5"/>
    <w:rsid w:val="00A425B3"/>
    <w:rsid w:val="00A4373C"/>
    <w:rsid w:val="00A5323B"/>
    <w:rsid w:val="00A53E66"/>
    <w:rsid w:val="00A5608F"/>
    <w:rsid w:val="00A57013"/>
    <w:rsid w:val="00A62B3C"/>
    <w:rsid w:val="00A66019"/>
    <w:rsid w:val="00A66F6C"/>
    <w:rsid w:val="00A70C97"/>
    <w:rsid w:val="00A727E5"/>
    <w:rsid w:val="00A74180"/>
    <w:rsid w:val="00A74C6F"/>
    <w:rsid w:val="00A83E0F"/>
    <w:rsid w:val="00A868FE"/>
    <w:rsid w:val="00A945E9"/>
    <w:rsid w:val="00A97F6B"/>
    <w:rsid w:val="00AA27EE"/>
    <w:rsid w:val="00AA43C7"/>
    <w:rsid w:val="00AB0379"/>
    <w:rsid w:val="00AB6547"/>
    <w:rsid w:val="00AC0202"/>
    <w:rsid w:val="00AC1AF0"/>
    <w:rsid w:val="00AD2F49"/>
    <w:rsid w:val="00AE2CD0"/>
    <w:rsid w:val="00AE3C25"/>
    <w:rsid w:val="00AE3F4F"/>
    <w:rsid w:val="00AE6038"/>
    <w:rsid w:val="00AE7190"/>
    <w:rsid w:val="00AE7991"/>
    <w:rsid w:val="00AF47C7"/>
    <w:rsid w:val="00AF5F8D"/>
    <w:rsid w:val="00B00A21"/>
    <w:rsid w:val="00B04600"/>
    <w:rsid w:val="00B06B36"/>
    <w:rsid w:val="00B06FE8"/>
    <w:rsid w:val="00B10D0A"/>
    <w:rsid w:val="00B11903"/>
    <w:rsid w:val="00B128D3"/>
    <w:rsid w:val="00B12F7D"/>
    <w:rsid w:val="00B136B1"/>
    <w:rsid w:val="00B14CBA"/>
    <w:rsid w:val="00B25B4F"/>
    <w:rsid w:val="00B265B7"/>
    <w:rsid w:val="00B27754"/>
    <w:rsid w:val="00B30DE0"/>
    <w:rsid w:val="00B3251B"/>
    <w:rsid w:val="00B40CB2"/>
    <w:rsid w:val="00B41C85"/>
    <w:rsid w:val="00B428C2"/>
    <w:rsid w:val="00B42A54"/>
    <w:rsid w:val="00B52322"/>
    <w:rsid w:val="00B53396"/>
    <w:rsid w:val="00B53727"/>
    <w:rsid w:val="00B55355"/>
    <w:rsid w:val="00B57DF4"/>
    <w:rsid w:val="00B610DE"/>
    <w:rsid w:val="00B638CC"/>
    <w:rsid w:val="00B712B3"/>
    <w:rsid w:val="00B74C31"/>
    <w:rsid w:val="00B75929"/>
    <w:rsid w:val="00B77A23"/>
    <w:rsid w:val="00B92AA8"/>
    <w:rsid w:val="00B93C50"/>
    <w:rsid w:val="00B95FF7"/>
    <w:rsid w:val="00B973F0"/>
    <w:rsid w:val="00B978F7"/>
    <w:rsid w:val="00BA3398"/>
    <w:rsid w:val="00BB3E54"/>
    <w:rsid w:val="00BC26CD"/>
    <w:rsid w:val="00BD3D96"/>
    <w:rsid w:val="00BE06D2"/>
    <w:rsid w:val="00BF3F38"/>
    <w:rsid w:val="00BF68EF"/>
    <w:rsid w:val="00C02FE6"/>
    <w:rsid w:val="00C10E72"/>
    <w:rsid w:val="00C1157F"/>
    <w:rsid w:val="00C2440F"/>
    <w:rsid w:val="00C2605F"/>
    <w:rsid w:val="00C26EFE"/>
    <w:rsid w:val="00C27AF8"/>
    <w:rsid w:val="00C306DB"/>
    <w:rsid w:val="00C36B74"/>
    <w:rsid w:val="00C412CA"/>
    <w:rsid w:val="00C42622"/>
    <w:rsid w:val="00C46799"/>
    <w:rsid w:val="00C51B08"/>
    <w:rsid w:val="00C6321E"/>
    <w:rsid w:val="00C70797"/>
    <w:rsid w:val="00C73563"/>
    <w:rsid w:val="00C775A6"/>
    <w:rsid w:val="00C77AFA"/>
    <w:rsid w:val="00C82C60"/>
    <w:rsid w:val="00C85186"/>
    <w:rsid w:val="00C855AE"/>
    <w:rsid w:val="00C8722E"/>
    <w:rsid w:val="00C872C8"/>
    <w:rsid w:val="00C94CFA"/>
    <w:rsid w:val="00C961F5"/>
    <w:rsid w:val="00CA1851"/>
    <w:rsid w:val="00CC3124"/>
    <w:rsid w:val="00CC41EF"/>
    <w:rsid w:val="00CC5563"/>
    <w:rsid w:val="00CC69C2"/>
    <w:rsid w:val="00CC75C8"/>
    <w:rsid w:val="00CC7CA8"/>
    <w:rsid w:val="00CD1406"/>
    <w:rsid w:val="00CD5C71"/>
    <w:rsid w:val="00CD6AE5"/>
    <w:rsid w:val="00CD6C38"/>
    <w:rsid w:val="00CE147D"/>
    <w:rsid w:val="00CF517A"/>
    <w:rsid w:val="00D01345"/>
    <w:rsid w:val="00D051D7"/>
    <w:rsid w:val="00D053F1"/>
    <w:rsid w:val="00D118D6"/>
    <w:rsid w:val="00D21030"/>
    <w:rsid w:val="00D30B84"/>
    <w:rsid w:val="00D416F4"/>
    <w:rsid w:val="00D41923"/>
    <w:rsid w:val="00D47196"/>
    <w:rsid w:val="00D478AE"/>
    <w:rsid w:val="00D51C45"/>
    <w:rsid w:val="00D546CE"/>
    <w:rsid w:val="00D60566"/>
    <w:rsid w:val="00D61752"/>
    <w:rsid w:val="00D65799"/>
    <w:rsid w:val="00D704AA"/>
    <w:rsid w:val="00D80AF6"/>
    <w:rsid w:val="00D8799A"/>
    <w:rsid w:val="00D9137D"/>
    <w:rsid w:val="00D95307"/>
    <w:rsid w:val="00D95CCA"/>
    <w:rsid w:val="00DA1CBB"/>
    <w:rsid w:val="00DA341E"/>
    <w:rsid w:val="00DA6248"/>
    <w:rsid w:val="00DA6D9E"/>
    <w:rsid w:val="00DB114F"/>
    <w:rsid w:val="00DB50A9"/>
    <w:rsid w:val="00DB5B56"/>
    <w:rsid w:val="00DB7C8C"/>
    <w:rsid w:val="00DC053A"/>
    <w:rsid w:val="00DC312B"/>
    <w:rsid w:val="00DC3AF1"/>
    <w:rsid w:val="00DD105B"/>
    <w:rsid w:val="00DE0E81"/>
    <w:rsid w:val="00DE1887"/>
    <w:rsid w:val="00DE3510"/>
    <w:rsid w:val="00DE4919"/>
    <w:rsid w:val="00DE505A"/>
    <w:rsid w:val="00DE546D"/>
    <w:rsid w:val="00DE78DC"/>
    <w:rsid w:val="00DF6613"/>
    <w:rsid w:val="00DF6CCE"/>
    <w:rsid w:val="00E025F7"/>
    <w:rsid w:val="00E1165F"/>
    <w:rsid w:val="00E138C7"/>
    <w:rsid w:val="00E16584"/>
    <w:rsid w:val="00E21E4B"/>
    <w:rsid w:val="00E22092"/>
    <w:rsid w:val="00E2242E"/>
    <w:rsid w:val="00E24BBF"/>
    <w:rsid w:val="00E35E7C"/>
    <w:rsid w:val="00E3690F"/>
    <w:rsid w:val="00E46385"/>
    <w:rsid w:val="00E67BEC"/>
    <w:rsid w:val="00E704EC"/>
    <w:rsid w:val="00E72100"/>
    <w:rsid w:val="00E727FF"/>
    <w:rsid w:val="00E734B5"/>
    <w:rsid w:val="00E7572C"/>
    <w:rsid w:val="00E76D70"/>
    <w:rsid w:val="00E803A5"/>
    <w:rsid w:val="00E81A9D"/>
    <w:rsid w:val="00E842F5"/>
    <w:rsid w:val="00E866BA"/>
    <w:rsid w:val="00E86843"/>
    <w:rsid w:val="00E90EE6"/>
    <w:rsid w:val="00E91574"/>
    <w:rsid w:val="00EB0DBD"/>
    <w:rsid w:val="00EB4202"/>
    <w:rsid w:val="00EB79EC"/>
    <w:rsid w:val="00EC1D0D"/>
    <w:rsid w:val="00EC20E5"/>
    <w:rsid w:val="00EC42E4"/>
    <w:rsid w:val="00EC49B0"/>
    <w:rsid w:val="00EC5BFF"/>
    <w:rsid w:val="00ED1598"/>
    <w:rsid w:val="00ED16D3"/>
    <w:rsid w:val="00EE2256"/>
    <w:rsid w:val="00EE7C90"/>
    <w:rsid w:val="00EF0709"/>
    <w:rsid w:val="00EF55C6"/>
    <w:rsid w:val="00F00916"/>
    <w:rsid w:val="00F02AD9"/>
    <w:rsid w:val="00F04156"/>
    <w:rsid w:val="00F06C34"/>
    <w:rsid w:val="00F164B2"/>
    <w:rsid w:val="00F201D4"/>
    <w:rsid w:val="00F21879"/>
    <w:rsid w:val="00F2292F"/>
    <w:rsid w:val="00F31763"/>
    <w:rsid w:val="00F34A92"/>
    <w:rsid w:val="00F37B73"/>
    <w:rsid w:val="00F37EAB"/>
    <w:rsid w:val="00F40D50"/>
    <w:rsid w:val="00F42F5F"/>
    <w:rsid w:val="00F4529E"/>
    <w:rsid w:val="00F456BA"/>
    <w:rsid w:val="00F45ADC"/>
    <w:rsid w:val="00F519D4"/>
    <w:rsid w:val="00F5613D"/>
    <w:rsid w:val="00F6212F"/>
    <w:rsid w:val="00F63B42"/>
    <w:rsid w:val="00F67914"/>
    <w:rsid w:val="00F70D01"/>
    <w:rsid w:val="00F75C7C"/>
    <w:rsid w:val="00F76BD9"/>
    <w:rsid w:val="00F77805"/>
    <w:rsid w:val="00F83535"/>
    <w:rsid w:val="00F877B8"/>
    <w:rsid w:val="00F9135D"/>
    <w:rsid w:val="00FA05F8"/>
    <w:rsid w:val="00FA4B4C"/>
    <w:rsid w:val="00FA54FD"/>
    <w:rsid w:val="00FB1D4A"/>
    <w:rsid w:val="00FB4518"/>
    <w:rsid w:val="00FC28F0"/>
    <w:rsid w:val="00FC2D4A"/>
    <w:rsid w:val="00FC4689"/>
    <w:rsid w:val="00FD2D89"/>
    <w:rsid w:val="00FE2454"/>
    <w:rsid w:val="00FE5FF3"/>
    <w:rsid w:val="00FE7957"/>
    <w:rsid w:val="00FF0E53"/>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19"/>
    <w:pPr>
      <w:spacing w:line="360" w:lineRule="auto"/>
    </w:pPr>
  </w:style>
  <w:style w:type="paragraph" w:styleId="Overskrift1">
    <w:name w:val="heading 1"/>
    <w:basedOn w:val="Normal"/>
    <w:next w:val="Normal"/>
    <w:link w:val="Overskrift1Tegn"/>
    <w:uiPriority w:val="9"/>
    <w:qFormat/>
    <w:rsid w:val="00DE49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6800DA"/>
    <w:pPr>
      <w:keepNext/>
      <w:keepLines/>
      <w:spacing w:before="200"/>
      <w:outlineLvl w:val="1"/>
    </w:pPr>
    <w:rPr>
      <w:rFonts w:ascii="Arial" w:eastAsiaTheme="majorEastAsia" w:hAnsi="Arial" w:cs="Arial"/>
      <w:b/>
      <w:bCs/>
      <w:color w:val="4F81BD" w:themeColor="accent1"/>
      <w:sz w:val="26"/>
      <w:szCs w:val="26"/>
    </w:rPr>
  </w:style>
  <w:style w:type="paragraph" w:styleId="Overskrift3">
    <w:name w:val="heading 3"/>
    <w:basedOn w:val="Normal"/>
    <w:next w:val="Normal"/>
    <w:link w:val="Overskrift3Tegn"/>
    <w:uiPriority w:val="9"/>
    <w:unhideWhenUsed/>
    <w:qFormat/>
    <w:rsid w:val="00DE491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E49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E491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6800DA"/>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rsid w:val="00DE4919"/>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DE491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4919"/>
    <w:pPr>
      <w:spacing w:after="200" w:line="276" w:lineRule="auto"/>
      <w:ind w:left="720"/>
      <w:contextualSpacing/>
    </w:pPr>
    <w:rPr>
      <w:sz w:val="22"/>
      <w:szCs w:val="22"/>
    </w:rPr>
  </w:style>
  <w:style w:type="paragraph" w:styleId="Billedtekst">
    <w:name w:val="caption"/>
    <w:basedOn w:val="Normal"/>
    <w:next w:val="Normal"/>
    <w:uiPriority w:val="35"/>
    <w:unhideWhenUsed/>
    <w:qFormat/>
    <w:rsid w:val="00DE4919"/>
    <w:pPr>
      <w:spacing w:after="200" w:line="240" w:lineRule="auto"/>
    </w:pPr>
    <w:rPr>
      <w:b/>
      <w:bCs/>
      <w:color w:val="4F81BD" w:themeColor="accent1"/>
      <w:sz w:val="18"/>
      <w:szCs w:val="18"/>
    </w:rPr>
  </w:style>
  <w:style w:type="paragraph" w:styleId="Indholdsfortegnelse1">
    <w:name w:val="toc 1"/>
    <w:basedOn w:val="Normal"/>
    <w:next w:val="Normal"/>
    <w:autoRedefine/>
    <w:uiPriority w:val="39"/>
    <w:unhideWhenUsed/>
    <w:rsid w:val="00DE4919"/>
    <w:pPr>
      <w:spacing w:before="120"/>
    </w:pPr>
    <w:rPr>
      <w:b/>
      <w:caps/>
      <w:sz w:val="22"/>
      <w:szCs w:val="22"/>
    </w:rPr>
  </w:style>
  <w:style w:type="paragraph" w:styleId="Indholdsfortegnelse2">
    <w:name w:val="toc 2"/>
    <w:basedOn w:val="Normal"/>
    <w:next w:val="Normal"/>
    <w:autoRedefine/>
    <w:uiPriority w:val="39"/>
    <w:unhideWhenUsed/>
    <w:rsid w:val="00DE4919"/>
    <w:pPr>
      <w:ind w:left="240"/>
    </w:pPr>
    <w:rPr>
      <w:smallCaps/>
      <w:sz w:val="22"/>
      <w:szCs w:val="22"/>
    </w:rPr>
  </w:style>
  <w:style w:type="paragraph" w:styleId="Markeringsbobletekst">
    <w:name w:val="Balloon Text"/>
    <w:basedOn w:val="Normal"/>
    <w:link w:val="MarkeringsbobletekstTegn"/>
    <w:uiPriority w:val="99"/>
    <w:semiHidden/>
    <w:unhideWhenUsed/>
    <w:rsid w:val="00DE491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E4919"/>
    <w:rPr>
      <w:rFonts w:ascii="Lucida Grande" w:hAnsi="Lucida Grande" w:cs="Lucida Grande"/>
      <w:sz w:val="18"/>
      <w:szCs w:val="18"/>
    </w:rPr>
  </w:style>
  <w:style w:type="table" w:styleId="Tabel-Gitter">
    <w:name w:val="Table Grid"/>
    <w:basedOn w:val="Tabel-Normal"/>
    <w:uiPriority w:val="39"/>
    <w:rsid w:val="00DE4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DE491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E4919"/>
  </w:style>
  <w:style w:type="paragraph" w:styleId="Sidefod">
    <w:name w:val="footer"/>
    <w:basedOn w:val="Normal"/>
    <w:link w:val="SidefodTegn"/>
    <w:uiPriority w:val="99"/>
    <w:unhideWhenUsed/>
    <w:rsid w:val="00DE4919"/>
    <w:pPr>
      <w:tabs>
        <w:tab w:val="center" w:pos="4819"/>
        <w:tab w:val="right" w:pos="9638"/>
      </w:tabs>
      <w:spacing w:line="240" w:lineRule="auto"/>
    </w:pPr>
  </w:style>
  <w:style w:type="character" w:customStyle="1" w:styleId="SidefodTegn">
    <w:name w:val="Sidefod Tegn"/>
    <w:basedOn w:val="Standardskrifttypeiafsnit"/>
    <w:link w:val="Sidefod"/>
    <w:uiPriority w:val="99"/>
    <w:rsid w:val="00DE4919"/>
  </w:style>
  <w:style w:type="paragraph" w:styleId="Indholdsfortegnelse3">
    <w:name w:val="toc 3"/>
    <w:basedOn w:val="Normal"/>
    <w:next w:val="Normal"/>
    <w:autoRedefine/>
    <w:uiPriority w:val="39"/>
    <w:unhideWhenUsed/>
    <w:rsid w:val="00DE4919"/>
    <w:pPr>
      <w:ind w:left="480"/>
    </w:pPr>
    <w:rPr>
      <w:i/>
      <w:sz w:val="22"/>
      <w:szCs w:val="22"/>
    </w:rPr>
  </w:style>
  <w:style w:type="paragraph" w:styleId="Indholdsfortegnelse4">
    <w:name w:val="toc 4"/>
    <w:basedOn w:val="Normal"/>
    <w:next w:val="Normal"/>
    <w:autoRedefine/>
    <w:uiPriority w:val="39"/>
    <w:unhideWhenUsed/>
    <w:rsid w:val="00DE4919"/>
    <w:pPr>
      <w:ind w:left="720"/>
    </w:pPr>
    <w:rPr>
      <w:sz w:val="18"/>
      <w:szCs w:val="18"/>
    </w:rPr>
  </w:style>
  <w:style w:type="paragraph" w:styleId="Indholdsfortegnelse5">
    <w:name w:val="toc 5"/>
    <w:basedOn w:val="Normal"/>
    <w:next w:val="Normal"/>
    <w:autoRedefine/>
    <w:uiPriority w:val="39"/>
    <w:unhideWhenUsed/>
    <w:rsid w:val="00DE4919"/>
    <w:pPr>
      <w:ind w:left="960"/>
    </w:pPr>
    <w:rPr>
      <w:sz w:val="18"/>
      <w:szCs w:val="18"/>
    </w:rPr>
  </w:style>
  <w:style w:type="paragraph" w:styleId="Indholdsfortegnelse6">
    <w:name w:val="toc 6"/>
    <w:basedOn w:val="Normal"/>
    <w:next w:val="Normal"/>
    <w:autoRedefine/>
    <w:uiPriority w:val="39"/>
    <w:unhideWhenUsed/>
    <w:rsid w:val="00DE4919"/>
    <w:pPr>
      <w:ind w:left="1200"/>
    </w:pPr>
    <w:rPr>
      <w:sz w:val="18"/>
      <w:szCs w:val="18"/>
    </w:rPr>
  </w:style>
  <w:style w:type="paragraph" w:styleId="Indholdsfortegnelse7">
    <w:name w:val="toc 7"/>
    <w:basedOn w:val="Normal"/>
    <w:next w:val="Normal"/>
    <w:autoRedefine/>
    <w:uiPriority w:val="39"/>
    <w:unhideWhenUsed/>
    <w:rsid w:val="00DE4919"/>
    <w:pPr>
      <w:ind w:left="1440"/>
    </w:pPr>
    <w:rPr>
      <w:sz w:val="18"/>
      <w:szCs w:val="18"/>
    </w:rPr>
  </w:style>
  <w:style w:type="paragraph" w:styleId="Indholdsfortegnelse8">
    <w:name w:val="toc 8"/>
    <w:basedOn w:val="Normal"/>
    <w:next w:val="Normal"/>
    <w:autoRedefine/>
    <w:uiPriority w:val="39"/>
    <w:unhideWhenUsed/>
    <w:rsid w:val="00DE4919"/>
    <w:pPr>
      <w:ind w:left="1680"/>
    </w:pPr>
    <w:rPr>
      <w:sz w:val="18"/>
      <w:szCs w:val="18"/>
    </w:rPr>
  </w:style>
  <w:style w:type="paragraph" w:styleId="Indholdsfortegnelse9">
    <w:name w:val="toc 9"/>
    <w:basedOn w:val="Normal"/>
    <w:next w:val="Normal"/>
    <w:autoRedefine/>
    <w:uiPriority w:val="39"/>
    <w:unhideWhenUsed/>
    <w:rsid w:val="00DE4919"/>
    <w:pPr>
      <w:ind w:left="1920"/>
    </w:pPr>
    <w:rPr>
      <w:sz w:val="18"/>
      <w:szCs w:val="18"/>
    </w:rPr>
  </w:style>
  <w:style w:type="paragraph" w:styleId="Korrektur">
    <w:name w:val="Revision"/>
    <w:hidden/>
    <w:uiPriority w:val="99"/>
    <w:semiHidden/>
    <w:rsid w:val="00DE4919"/>
  </w:style>
  <w:style w:type="character" w:styleId="Kommentarhenvisning">
    <w:name w:val="annotation reference"/>
    <w:basedOn w:val="Standardskrifttypeiafsnit"/>
    <w:uiPriority w:val="99"/>
    <w:semiHidden/>
    <w:unhideWhenUsed/>
    <w:rsid w:val="00311CA8"/>
    <w:rPr>
      <w:sz w:val="18"/>
      <w:szCs w:val="18"/>
    </w:rPr>
  </w:style>
  <w:style w:type="paragraph" w:styleId="Kommentartekst">
    <w:name w:val="annotation text"/>
    <w:basedOn w:val="Normal"/>
    <w:link w:val="KommentartekstTegn"/>
    <w:uiPriority w:val="99"/>
    <w:semiHidden/>
    <w:unhideWhenUsed/>
    <w:rsid w:val="00311CA8"/>
    <w:pPr>
      <w:spacing w:line="240" w:lineRule="auto"/>
    </w:pPr>
  </w:style>
  <w:style w:type="character" w:customStyle="1" w:styleId="KommentartekstTegn">
    <w:name w:val="Kommentartekst Tegn"/>
    <w:basedOn w:val="Standardskrifttypeiafsnit"/>
    <w:link w:val="Kommentartekst"/>
    <w:uiPriority w:val="99"/>
    <w:semiHidden/>
    <w:rsid w:val="00311CA8"/>
  </w:style>
  <w:style w:type="paragraph" w:styleId="Kommentaremne">
    <w:name w:val="annotation subject"/>
    <w:basedOn w:val="Kommentartekst"/>
    <w:next w:val="Kommentartekst"/>
    <w:link w:val="KommentaremneTegn"/>
    <w:uiPriority w:val="99"/>
    <w:semiHidden/>
    <w:unhideWhenUsed/>
    <w:rsid w:val="00311CA8"/>
    <w:rPr>
      <w:b/>
      <w:bCs/>
      <w:sz w:val="20"/>
      <w:szCs w:val="20"/>
    </w:rPr>
  </w:style>
  <w:style w:type="character" w:customStyle="1" w:styleId="KommentaremneTegn">
    <w:name w:val="Kommentaremne Tegn"/>
    <w:basedOn w:val="KommentartekstTegn"/>
    <w:link w:val="Kommentaremne"/>
    <w:uiPriority w:val="99"/>
    <w:semiHidden/>
    <w:rsid w:val="00311CA8"/>
    <w:rPr>
      <w:b/>
      <w:bCs/>
      <w:sz w:val="20"/>
      <w:szCs w:val="20"/>
    </w:rPr>
  </w:style>
  <w:style w:type="character" w:styleId="Sidetal">
    <w:name w:val="page number"/>
    <w:basedOn w:val="Standardskrifttypeiafsnit"/>
    <w:uiPriority w:val="99"/>
    <w:semiHidden/>
    <w:unhideWhenUsed/>
    <w:rsid w:val="00356F66"/>
  </w:style>
  <w:style w:type="paragraph" w:styleId="Overskrift">
    <w:name w:val="TOC Heading"/>
    <w:basedOn w:val="Overskrift1"/>
    <w:next w:val="Normal"/>
    <w:uiPriority w:val="39"/>
    <w:unhideWhenUsed/>
    <w:qFormat/>
    <w:rsid w:val="00470873"/>
    <w:pPr>
      <w:spacing w:line="276" w:lineRule="auto"/>
      <w:outlineLvl w:val="9"/>
    </w:pPr>
    <w:rPr>
      <w:color w:val="365F91" w:themeColor="accent1" w:themeShade="BF"/>
      <w:sz w:val="28"/>
      <w:szCs w:val="28"/>
    </w:rPr>
  </w:style>
  <w:style w:type="paragraph" w:styleId="Strktcitat">
    <w:name w:val="Intense Quote"/>
    <w:basedOn w:val="Normal"/>
    <w:next w:val="Normal"/>
    <w:link w:val="StrktcitatTegn"/>
    <w:uiPriority w:val="30"/>
    <w:qFormat/>
    <w:rsid w:val="00711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711254"/>
    <w:rPr>
      <w:i/>
      <w:iCs/>
      <w:color w:val="4F81BD" w:themeColor="accent1"/>
    </w:rPr>
  </w:style>
  <w:style w:type="paragraph" w:styleId="Citat">
    <w:name w:val="Quote"/>
    <w:basedOn w:val="Normal"/>
    <w:next w:val="Normal"/>
    <w:link w:val="CitatTegn"/>
    <w:uiPriority w:val="29"/>
    <w:qFormat/>
    <w:rsid w:val="0071125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11254"/>
    <w:rPr>
      <w:i/>
      <w:iCs/>
      <w:color w:val="404040" w:themeColor="text1" w:themeTint="BF"/>
    </w:rPr>
  </w:style>
  <w:style w:type="paragraph" w:styleId="Undertitel">
    <w:name w:val="Subtitle"/>
    <w:basedOn w:val="Normal"/>
    <w:next w:val="Normal"/>
    <w:link w:val="UndertitelTegn"/>
    <w:uiPriority w:val="11"/>
    <w:qFormat/>
    <w:rsid w:val="007F50B4"/>
    <w:pPr>
      <w:spacing w:line="276" w:lineRule="auto"/>
    </w:pPr>
    <w:rPr>
      <w:rFonts w:ascii="Arial" w:eastAsia="Times New Roman" w:hAnsi="Arial"/>
      <w:b/>
      <w:sz w:val="20"/>
      <w:szCs w:val="20"/>
    </w:rPr>
  </w:style>
  <w:style w:type="character" w:customStyle="1" w:styleId="UndertitelTegn">
    <w:name w:val="Undertitel Tegn"/>
    <w:basedOn w:val="Standardskrifttypeiafsnit"/>
    <w:link w:val="Undertitel"/>
    <w:uiPriority w:val="11"/>
    <w:rsid w:val="007F50B4"/>
    <w:rPr>
      <w:rFonts w:ascii="Arial" w:eastAsia="Times New Roman" w:hAnsi="Arial"/>
      <w:b/>
      <w:sz w:val="20"/>
      <w:szCs w:val="20"/>
    </w:rPr>
  </w:style>
</w:styles>
</file>

<file path=word/webSettings.xml><?xml version="1.0" encoding="utf-8"?>
<w:webSettings xmlns:r="http://schemas.openxmlformats.org/officeDocument/2006/relationships" xmlns:w="http://schemas.openxmlformats.org/wordprocessingml/2006/main">
  <w:divs>
    <w:div w:id="1256938840">
      <w:bodyDiv w:val="1"/>
      <w:marLeft w:val="0"/>
      <w:marRight w:val="0"/>
      <w:marTop w:val="0"/>
      <w:marBottom w:val="0"/>
      <w:divBdr>
        <w:top w:val="none" w:sz="0" w:space="0" w:color="auto"/>
        <w:left w:val="none" w:sz="0" w:space="0" w:color="auto"/>
        <w:bottom w:val="none" w:sz="0" w:space="0" w:color="auto"/>
        <w:right w:val="none" w:sz="0" w:space="0" w:color="auto"/>
      </w:divBdr>
      <w:divsChild>
        <w:div w:id="1092123434">
          <w:marLeft w:val="0"/>
          <w:marRight w:val="0"/>
          <w:marTop w:val="0"/>
          <w:marBottom w:val="0"/>
          <w:divBdr>
            <w:top w:val="none" w:sz="0" w:space="0" w:color="auto"/>
            <w:left w:val="none" w:sz="0" w:space="0" w:color="auto"/>
            <w:bottom w:val="none" w:sz="0" w:space="0" w:color="auto"/>
            <w:right w:val="none" w:sz="0" w:space="0" w:color="auto"/>
          </w:divBdr>
        </w:div>
        <w:div w:id="974796826">
          <w:marLeft w:val="0"/>
          <w:marRight w:val="0"/>
          <w:marTop w:val="0"/>
          <w:marBottom w:val="0"/>
          <w:divBdr>
            <w:top w:val="none" w:sz="0" w:space="0" w:color="auto"/>
            <w:left w:val="none" w:sz="0" w:space="0" w:color="auto"/>
            <w:bottom w:val="none" w:sz="0" w:space="0" w:color="auto"/>
            <w:right w:val="none" w:sz="0" w:space="0" w:color="auto"/>
          </w:divBdr>
        </w:div>
      </w:divsChild>
    </w:div>
    <w:div w:id="1266500143">
      <w:bodyDiv w:val="1"/>
      <w:marLeft w:val="0"/>
      <w:marRight w:val="0"/>
      <w:marTop w:val="0"/>
      <w:marBottom w:val="0"/>
      <w:divBdr>
        <w:top w:val="none" w:sz="0" w:space="0" w:color="auto"/>
        <w:left w:val="none" w:sz="0" w:space="0" w:color="auto"/>
        <w:bottom w:val="none" w:sz="0" w:space="0" w:color="auto"/>
        <w:right w:val="none" w:sz="0" w:space="0" w:color="auto"/>
      </w:divBdr>
      <w:divsChild>
        <w:div w:id="254635898">
          <w:marLeft w:val="0"/>
          <w:marRight w:val="0"/>
          <w:marTop w:val="0"/>
          <w:marBottom w:val="0"/>
          <w:divBdr>
            <w:top w:val="none" w:sz="0" w:space="0" w:color="auto"/>
            <w:left w:val="none" w:sz="0" w:space="0" w:color="auto"/>
            <w:bottom w:val="none" w:sz="0" w:space="0" w:color="auto"/>
            <w:right w:val="none" w:sz="0" w:space="0" w:color="auto"/>
          </w:divBdr>
        </w:div>
        <w:div w:id="1024136152">
          <w:marLeft w:val="0"/>
          <w:marRight w:val="0"/>
          <w:marTop w:val="0"/>
          <w:marBottom w:val="0"/>
          <w:divBdr>
            <w:top w:val="none" w:sz="0" w:space="0" w:color="auto"/>
            <w:left w:val="none" w:sz="0" w:space="0" w:color="auto"/>
            <w:bottom w:val="none" w:sz="0" w:space="0" w:color="auto"/>
            <w:right w:val="none" w:sz="0" w:space="0" w:color="auto"/>
          </w:divBdr>
        </w:div>
        <w:div w:id="1366637647">
          <w:marLeft w:val="0"/>
          <w:marRight w:val="0"/>
          <w:marTop w:val="0"/>
          <w:marBottom w:val="0"/>
          <w:divBdr>
            <w:top w:val="none" w:sz="0" w:space="0" w:color="auto"/>
            <w:left w:val="none" w:sz="0" w:space="0" w:color="auto"/>
            <w:bottom w:val="none" w:sz="0" w:space="0" w:color="auto"/>
            <w:right w:val="none" w:sz="0" w:space="0" w:color="auto"/>
          </w:divBdr>
        </w:div>
        <w:div w:id="847600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67AC2-755A-4134-95C0-098BFEF42727}" type="doc">
      <dgm:prSet loTypeId="urn:microsoft.com/office/officeart/2005/8/layout/default#1" loCatId="list" qsTypeId="urn:microsoft.com/office/officeart/2005/8/quickstyle/simple1" qsCatId="simple" csTypeId="urn:microsoft.com/office/officeart/2005/8/colors/colorful1#1" csCatId="colorful" phldr="1"/>
      <dgm:spPr/>
      <dgm:t>
        <a:bodyPr/>
        <a:lstStyle/>
        <a:p>
          <a:endParaRPr lang="da-DK"/>
        </a:p>
      </dgm:t>
    </dgm:pt>
    <dgm:pt modelId="{80FF66FF-28AD-4C1B-8F3E-B81AD4074959}">
      <dgm:prSet phldrT="[Tekst]" custT="1"/>
      <dgm:spPr/>
      <dgm:t>
        <a:bodyPr/>
        <a:lstStyle/>
        <a:p>
          <a:r>
            <a:rPr lang="da-DK" sz="1050" b="1">
              <a:solidFill>
                <a:sysClr val="windowText" lastClr="000000"/>
              </a:solidFill>
              <a:latin typeface="Arial" panose="020B0604020202020204" pitchFamily="34" charset="0"/>
              <a:cs typeface="Arial" panose="020B0604020202020204" pitchFamily="34" charset="0"/>
            </a:rPr>
            <a:t>LÆSERNE  </a:t>
          </a:r>
        </a:p>
      </dgm:t>
    </dgm:pt>
    <dgm:pt modelId="{DD23F31D-0535-405C-989C-9E32AA3B2B65}" type="parTrans" cxnId="{6996DDA8-BE43-4986-AAC9-430AD8D2F538}">
      <dgm:prSet/>
      <dgm:spPr/>
      <dgm:t>
        <a:bodyPr/>
        <a:lstStyle/>
        <a:p>
          <a:endParaRPr lang="da-DK"/>
        </a:p>
      </dgm:t>
    </dgm:pt>
    <dgm:pt modelId="{C3A915FD-1F5A-4857-938F-724EBE054F9E}" type="sibTrans" cxnId="{6996DDA8-BE43-4986-AAC9-430AD8D2F538}">
      <dgm:prSet/>
      <dgm:spPr/>
      <dgm:t>
        <a:bodyPr/>
        <a:lstStyle/>
        <a:p>
          <a:endParaRPr lang="da-DK"/>
        </a:p>
      </dgm:t>
    </dgm:pt>
    <dgm:pt modelId="{BD2E93B2-354B-4BD8-B167-C250AC0C9AF5}">
      <dgm:prSet phldrT="[Tekst]" custT="1"/>
      <dgm:spPr/>
      <dgm:t>
        <a:bodyPr/>
        <a:lstStyle/>
        <a:p>
          <a:r>
            <a:rPr lang="da-DK" sz="1000" b="1">
              <a:solidFill>
                <a:sysClr val="windowText" lastClr="000000"/>
              </a:solidFill>
              <a:latin typeface="Arial" panose="020B0604020202020204" pitchFamily="34" charset="0"/>
              <a:cs typeface="Arial" panose="020B0604020202020204" pitchFamily="34" charset="0"/>
            </a:rPr>
            <a:t>LÆRING OG IMPLEMENTERING </a:t>
          </a:r>
        </a:p>
      </dgm:t>
    </dgm:pt>
    <dgm:pt modelId="{9E1A5110-6358-4CBB-AEAE-E972053794C6}" type="parTrans" cxnId="{67A52400-0286-4FAA-829E-5C9503105A8D}">
      <dgm:prSet/>
      <dgm:spPr/>
      <dgm:t>
        <a:bodyPr/>
        <a:lstStyle/>
        <a:p>
          <a:endParaRPr lang="da-DK"/>
        </a:p>
      </dgm:t>
    </dgm:pt>
    <dgm:pt modelId="{65C62AE2-DE40-4F1F-8C75-DABD16374E1F}" type="sibTrans" cxnId="{67A52400-0286-4FAA-829E-5C9503105A8D}">
      <dgm:prSet/>
      <dgm:spPr/>
      <dgm:t>
        <a:bodyPr/>
        <a:lstStyle/>
        <a:p>
          <a:endParaRPr lang="da-DK"/>
        </a:p>
      </dgm:t>
    </dgm:pt>
    <dgm:pt modelId="{1E13D183-A991-4013-B93E-5D933E28B31D}">
      <dgm:prSet phldrT="[Tekst]" custT="1"/>
      <dgm:spPr/>
      <dgm:t>
        <a:bodyPr/>
        <a:lstStyle/>
        <a:p>
          <a:r>
            <a:rPr lang="da-DK" sz="1000" b="1">
              <a:solidFill>
                <a:sysClr val="windowText" lastClr="000000"/>
              </a:solidFill>
              <a:latin typeface="Arial" panose="020B0604020202020204" pitchFamily="34" charset="0"/>
              <a:cs typeface="Arial" panose="020B0604020202020204" pitchFamily="34" charset="0"/>
            </a:rPr>
            <a:t>ANBEFALINGER FRA PROJEKTDELTAGERNE </a:t>
          </a:r>
        </a:p>
      </dgm:t>
    </dgm:pt>
    <dgm:pt modelId="{4EABA270-DE93-4EE7-8930-592621336875}" type="parTrans" cxnId="{97686DC7-F0B7-48D8-AE33-4C2765D8ADCC}">
      <dgm:prSet/>
      <dgm:spPr/>
      <dgm:t>
        <a:bodyPr/>
        <a:lstStyle/>
        <a:p>
          <a:endParaRPr lang="da-DK"/>
        </a:p>
      </dgm:t>
    </dgm:pt>
    <dgm:pt modelId="{139F813D-EA2A-4784-9F76-A8AC42DC1969}" type="sibTrans" cxnId="{97686DC7-F0B7-48D8-AE33-4C2765D8ADCC}">
      <dgm:prSet/>
      <dgm:spPr/>
      <dgm:t>
        <a:bodyPr/>
        <a:lstStyle/>
        <a:p>
          <a:endParaRPr lang="da-DK"/>
        </a:p>
      </dgm:t>
    </dgm:pt>
    <dgm:pt modelId="{560F724E-23C1-40C6-8CBE-DFFAB22E2361}">
      <dgm:prSet custT="1"/>
      <dgm:spPr/>
      <dgm:t>
        <a:bodyPr/>
        <a:lstStyle/>
        <a:p>
          <a:r>
            <a:rPr lang="da-DK" sz="1000">
              <a:solidFill>
                <a:sysClr val="windowText" lastClr="000000"/>
              </a:solidFill>
              <a:latin typeface="Arial" panose="020B0604020202020204" pitchFamily="34" charset="0"/>
              <a:cs typeface="Arial" panose="020B0604020202020204" pitchFamily="34" charset="0"/>
            </a:rPr>
            <a:t>Projektet har skabt generelle overvejeler om bibliotekets målgrupper </a:t>
          </a:r>
        </a:p>
      </dgm:t>
    </dgm:pt>
    <dgm:pt modelId="{84C2403A-217D-4EC2-B1F2-12CF46EFE98A}" type="parTrans" cxnId="{EA8B0A82-A616-4630-99B5-7487133F4A21}">
      <dgm:prSet/>
      <dgm:spPr/>
      <dgm:t>
        <a:bodyPr/>
        <a:lstStyle/>
        <a:p>
          <a:endParaRPr lang="da-DK"/>
        </a:p>
      </dgm:t>
    </dgm:pt>
    <dgm:pt modelId="{D0C24AF9-F8AB-4154-B9A7-3C28D6DA8FBA}" type="sibTrans" cxnId="{EA8B0A82-A616-4630-99B5-7487133F4A21}">
      <dgm:prSet/>
      <dgm:spPr/>
      <dgm:t>
        <a:bodyPr/>
        <a:lstStyle/>
        <a:p>
          <a:endParaRPr lang="da-DK"/>
        </a:p>
      </dgm:t>
    </dgm:pt>
    <dgm:pt modelId="{728AD3E0-26A7-4F80-B71B-0E152FEDAFBA}">
      <dgm:prSet custT="1"/>
      <dgm:spPr/>
      <dgm:t>
        <a:bodyPr/>
        <a:lstStyle/>
        <a:p>
          <a:r>
            <a:rPr lang="da-DK" sz="1000">
              <a:solidFill>
                <a:sysClr val="windowText" lastClr="000000"/>
              </a:solidFill>
              <a:latin typeface="Arial" panose="020B0604020202020204" pitchFamily="34" charset="0"/>
              <a:cs typeface="Arial" panose="020B0604020202020204" pitchFamily="34" charset="0"/>
            </a:rPr>
            <a:t>Yderligere tilknytning til lokalitet i form af udflugter og oplæsning i det fri </a:t>
          </a:r>
        </a:p>
      </dgm:t>
    </dgm:pt>
    <dgm:pt modelId="{4DC6DACD-CA18-4B07-9D99-79876D48410A}" type="parTrans" cxnId="{24295A38-11BF-4B67-B59E-35CC8B5050F9}">
      <dgm:prSet/>
      <dgm:spPr/>
      <dgm:t>
        <a:bodyPr/>
        <a:lstStyle/>
        <a:p>
          <a:endParaRPr lang="da-DK"/>
        </a:p>
      </dgm:t>
    </dgm:pt>
    <dgm:pt modelId="{ACFD9518-7B34-4929-9DE1-13B56EAE2F0C}" type="sibTrans" cxnId="{24295A38-11BF-4B67-B59E-35CC8B5050F9}">
      <dgm:prSet/>
      <dgm:spPr/>
      <dgm:t>
        <a:bodyPr/>
        <a:lstStyle/>
        <a:p>
          <a:endParaRPr lang="da-DK"/>
        </a:p>
      </dgm:t>
    </dgm:pt>
    <dgm:pt modelId="{AF970E61-5AF9-44A0-965A-94EAB3562489}">
      <dgm:prSet phldrT="[Tekst]" custT="1"/>
      <dgm:spPr/>
      <dgm:t>
        <a:bodyPr/>
        <a:lstStyle/>
        <a:p>
          <a:r>
            <a:rPr lang="da-DK" sz="1000" b="1">
              <a:solidFill>
                <a:sysClr val="windowText" lastClr="000000"/>
              </a:solidFill>
              <a:latin typeface="Arial" panose="020B0604020202020204" pitchFamily="34" charset="0"/>
              <a:cs typeface="Arial" panose="020B0604020202020204" pitchFamily="34" charset="0"/>
            </a:rPr>
            <a:t>FORFATTERNE </a:t>
          </a:r>
        </a:p>
      </dgm:t>
    </dgm:pt>
    <dgm:pt modelId="{6ECD7743-5C74-40C6-A4FF-3AFABD5D3C62}" type="parTrans" cxnId="{3C035A96-0DEC-45AD-A549-93C311FFA201}">
      <dgm:prSet/>
      <dgm:spPr/>
      <dgm:t>
        <a:bodyPr/>
        <a:lstStyle/>
        <a:p>
          <a:endParaRPr lang="da-DK"/>
        </a:p>
      </dgm:t>
    </dgm:pt>
    <dgm:pt modelId="{5959D71A-D8DE-466E-A4B6-BEE065DEF3D1}" type="sibTrans" cxnId="{3C035A96-0DEC-45AD-A549-93C311FFA201}">
      <dgm:prSet/>
      <dgm:spPr/>
      <dgm:t>
        <a:bodyPr/>
        <a:lstStyle/>
        <a:p>
          <a:endParaRPr lang="da-DK"/>
        </a:p>
      </dgm:t>
    </dgm:pt>
    <dgm:pt modelId="{96352335-EA22-49E1-B794-41EF0A6ED7D4}">
      <dgm:prSet custT="1"/>
      <dgm:spPr/>
      <dgm:t>
        <a:bodyPr/>
        <a:lstStyle/>
        <a:p>
          <a:r>
            <a:rPr lang="da-DK" sz="1000">
              <a:solidFill>
                <a:sysClr val="windowText" lastClr="000000"/>
              </a:solidFill>
              <a:latin typeface="Arial" panose="020B0604020202020204" pitchFamily="34" charset="0"/>
              <a:cs typeface="Arial" panose="020B0604020202020204" pitchFamily="34" charset="0"/>
            </a:rPr>
            <a:t>Forfatterne oplevede den direkte feedback fra læserne som givende for deres arbejde </a:t>
          </a:r>
        </a:p>
      </dgm:t>
    </dgm:pt>
    <dgm:pt modelId="{BC12CF1A-4D27-434D-8B44-7976C99C5CDC}" type="parTrans" cxnId="{70B575A3-D6E8-44F6-93B8-245684786583}">
      <dgm:prSet/>
      <dgm:spPr/>
      <dgm:t>
        <a:bodyPr/>
        <a:lstStyle/>
        <a:p>
          <a:endParaRPr lang="da-DK"/>
        </a:p>
      </dgm:t>
    </dgm:pt>
    <dgm:pt modelId="{30F993BF-2A91-46F6-A0C9-E0C91AD8578D}" type="sibTrans" cxnId="{70B575A3-D6E8-44F6-93B8-245684786583}">
      <dgm:prSet/>
      <dgm:spPr/>
      <dgm:t>
        <a:bodyPr/>
        <a:lstStyle/>
        <a:p>
          <a:endParaRPr lang="da-DK"/>
        </a:p>
      </dgm:t>
    </dgm:pt>
    <dgm:pt modelId="{AA71021B-CA4D-4553-B863-B9CA40230DCA}">
      <dgm:prSet custT="1"/>
      <dgm:spPr/>
      <dgm:t>
        <a:bodyPr/>
        <a:lstStyle/>
        <a:p>
          <a:r>
            <a:rPr lang="da-DK" sz="1000" b="0">
              <a:solidFill>
                <a:sysClr val="windowText" lastClr="000000"/>
              </a:solidFill>
              <a:latin typeface="Arial" panose="020B0604020202020204" pitchFamily="34" charset="0"/>
              <a:cs typeface="Arial" panose="020B0604020202020204" pitchFamily="34" charset="0"/>
            </a:rPr>
            <a:t>Fem ud af otte deltagere havde ikke deltaget i en læsekreds før </a:t>
          </a:r>
        </a:p>
      </dgm:t>
    </dgm:pt>
    <dgm:pt modelId="{F9BEAC3D-CF11-46A8-9B55-7D397AD91789}" type="parTrans" cxnId="{D14148C2-EEF9-4B29-AA7F-DB715F931A62}">
      <dgm:prSet/>
      <dgm:spPr/>
      <dgm:t>
        <a:bodyPr/>
        <a:lstStyle/>
        <a:p>
          <a:endParaRPr lang="da-DK"/>
        </a:p>
      </dgm:t>
    </dgm:pt>
    <dgm:pt modelId="{FB88E5AA-DA2B-49D6-A27C-6730D133B93A}" type="sibTrans" cxnId="{D14148C2-EEF9-4B29-AA7F-DB715F931A62}">
      <dgm:prSet/>
      <dgm:spPr/>
      <dgm:t>
        <a:bodyPr/>
        <a:lstStyle/>
        <a:p>
          <a:endParaRPr lang="da-DK"/>
        </a:p>
      </dgm:t>
    </dgm:pt>
    <dgm:pt modelId="{0391D1B7-DD3F-450B-8591-F0BC2206D880}">
      <dgm:prSet custT="1"/>
      <dgm:spPr/>
      <dgm:t>
        <a:bodyPr/>
        <a:lstStyle/>
        <a:p>
          <a:r>
            <a:rPr lang="da-DK" sz="1000" b="0">
              <a:solidFill>
                <a:sysClr val="windowText" lastClr="000000"/>
              </a:solidFill>
              <a:latin typeface="Arial" panose="020B0604020202020204" pitchFamily="34" charset="0"/>
              <a:cs typeface="Arial" panose="020B0604020202020204" pitchFamily="34" charset="0"/>
            </a:rPr>
            <a:t>Fire ud af otte deltagere læser mere efter deltagelse i læsekredsen </a:t>
          </a:r>
        </a:p>
      </dgm:t>
    </dgm:pt>
    <dgm:pt modelId="{1D571F0D-FE8D-466F-90F5-85888ACB3BBD}" type="parTrans" cxnId="{6269A50B-22F2-4390-A2A8-FDC0321D683D}">
      <dgm:prSet/>
      <dgm:spPr/>
      <dgm:t>
        <a:bodyPr/>
        <a:lstStyle/>
        <a:p>
          <a:endParaRPr lang="da-DK"/>
        </a:p>
      </dgm:t>
    </dgm:pt>
    <dgm:pt modelId="{FD79E61E-6155-401F-925E-B1ADB5888459}" type="sibTrans" cxnId="{6269A50B-22F2-4390-A2A8-FDC0321D683D}">
      <dgm:prSet/>
      <dgm:spPr/>
      <dgm:t>
        <a:bodyPr/>
        <a:lstStyle/>
        <a:p>
          <a:endParaRPr lang="da-DK"/>
        </a:p>
      </dgm:t>
    </dgm:pt>
    <dgm:pt modelId="{B4DAA4C1-869C-4EC7-BD53-11E9DA182B66}">
      <dgm:prSet custT="1"/>
      <dgm:spPr/>
      <dgm:t>
        <a:bodyPr/>
        <a:lstStyle/>
        <a:p>
          <a:r>
            <a:rPr lang="da-DK" sz="1000" b="0">
              <a:solidFill>
                <a:sysClr val="windowText" lastClr="000000"/>
              </a:solidFill>
              <a:latin typeface="Arial" panose="020B0604020202020204" pitchFamily="34" charset="0"/>
              <a:cs typeface="Arial" panose="020B0604020202020204" pitchFamily="34" charset="0"/>
            </a:rPr>
            <a:t>Læsekredsen har fået deltagerne til at læse på en anden måde, herunder andre genre</a:t>
          </a:r>
        </a:p>
      </dgm:t>
    </dgm:pt>
    <dgm:pt modelId="{A20BC02A-CF8D-4F80-A882-444A9282F7B2}" type="parTrans" cxnId="{A8B551DF-8A47-4930-9B2C-1A9A0E6548BE}">
      <dgm:prSet/>
      <dgm:spPr/>
      <dgm:t>
        <a:bodyPr/>
        <a:lstStyle/>
        <a:p>
          <a:endParaRPr lang="da-DK"/>
        </a:p>
      </dgm:t>
    </dgm:pt>
    <dgm:pt modelId="{11104BF5-4CA2-4D52-9A89-E376911F6D03}" type="sibTrans" cxnId="{A8B551DF-8A47-4930-9B2C-1A9A0E6548BE}">
      <dgm:prSet/>
      <dgm:spPr/>
      <dgm:t>
        <a:bodyPr/>
        <a:lstStyle/>
        <a:p>
          <a:endParaRPr lang="da-DK"/>
        </a:p>
      </dgm:t>
    </dgm:pt>
    <dgm:pt modelId="{DFCAD5AC-0E76-497A-BEE6-14777445CE68}">
      <dgm:prSet custT="1"/>
      <dgm:spPr/>
      <dgm:t>
        <a:bodyPr/>
        <a:lstStyle/>
        <a:p>
          <a:r>
            <a:rPr lang="da-DK" sz="1000" b="0">
              <a:solidFill>
                <a:sysClr val="windowText" lastClr="000000"/>
              </a:solidFill>
              <a:latin typeface="Arial" panose="020B0604020202020204" pitchFamily="34" charset="0"/>
              <a:cs typeface="Arial" panose="020B0604020202020204" pitchFamily="34" charset="0"/>
            </a:rPr>
            <a:t>Læsekredsdeltagelse har ført til øget biblioteksbrug for nogle af deltagerne </a:t>
          </a:r>
        </a:p>
      </dgm:t>
    </dgm:pt>
    <dgm:pt modelId="{C57F07D1-5AD8-4182-B141-6C09C4796B90}" type="parTrans" cxnId="{AEE98B85-7B74-4651-86C2-E29EEDA9C673}">
      <dgm:prSet/>
      <dgm:spPr/>
      <dgm:t>
        <a:bodyPr/>
        <a:lstStyle/>
        <a:p>
          <a:endParaRPr lang="da-DK"/>
        </a:p>
      </dgm:t>
    </dgm:pt>
    <dgm:pt modelId="{2448240D-8901-4059-A0BD-1968D8A3F0EF}" type="sibTrans" cxnId="{AEE98B85-7B74-4651-86C2-E29EEDA9C673}">
      <dgm:prSet/>
      <dgm:spPr/>
      <dgm:t>
        <a:bodyPr/>
        <a:lstStyle/>
        <a:p>
          <a:endParaRPr lang="da-DK"/>
        </a:p>
      </dgm:t>
    </dgm:pt>
    <dgm:pt modelId="{0656FFE3-587A-40C6-849D-F519AAC80513}">
      <dgm:prSet custT="1"/>
      <dgm:spPr/>
      <dgm:t>
        <a:bodyPr/>
        <a:lstStyle/>
        <a:p>
          <a:endParaRPr lang="da-DK" sz="1000" b="0">
            <a:solidFill>
              <a:sysClr val="windowText" lastClr="000000"/>
            </a:solidFill>
            <a:latin typeface="Arial" panose="020B0604020202020204" pitchFamily="34" charset="0"/>
            <a:cs typeface="Arial" panose="020B0604020202020204" pitchFamily="34" charset="0"/>
          </a:endParaRPr>
        </a:p>
      </dgm:t>
    </dgm:pt>
    <dgm:pt modelId="{3B7E71B1-247C-4AF6-AE4E-EFFC96734885}" type="parTrans" cxnId="{BE4F7ACB-8502-44A4-816D-AD9B648198F7}">
      <dgm:prSet/>
      <dgm:spPr/>
      <dgm:t>
        <a:bodyPr/>
        <a:lstStyle/>
        <a:p>
          <a:endParaRPr lang="da-DK"/>
        </a:p>
      </dgm:t>
    </dgm:pt>
    <dgm:pt modelId="{A77E4F76-8D12-42A6-9F1A-D67C5595F73F}" type="sibTrans" cxnId="{BE4F7ACB-8502-44A4-816D-AD9B648198F7}">
      <dgm:prSet/>
      <dgm:spPr/>
      <dgm:t>
        <a:bodyPr/>
        <a:lstStyle/>
        <a:p>
          <a:endParaRPr lang="da-DK"/>
        </a:p>
      </dgm:t>
    </dgm:pt>
    <dgm:pt modelId="{31941FC7-BAF1-4A51-B8C5-07C373DD1A28}">
      <dgm:prSet custT="1"/>
      <dgm:spPr/>
      <dgm:t>
        <a:bodyPr/>
        <a:lstStyle/>
        <a:p>
          <a:endParaRPr lang="da-DK" sz="1000" b="0">
            <a:solidFill>
              <a:sysClr val="windowText" lastClr="000000"/>
            </a:solidFill>
            <a:latin typeface="Arial" panose="020B0604020202020204" pitchFamily="34" charset="0"/>
            <a:cs typeface="Arial" panose="020B0604020202020204" pitchFamily="34" charset="0"/>
          </a:endParaRPr>
        </a:p>
      </dgm:t>
    </dgm:pt>
    <dgm:pt modelId="{2E4AF5C8-5036-4A60-AEA1-1A9A11B9D7B7}" type="parTrans" cxnId="{E85C89BA-5F47-4BE6-B477-9B1AF1F8E6AC}">
      <dgm:prSet/>
      <dgm:spPr/>
      <dgm:t>
        <a:bodyPr/>
        <a:lstStyle/>
        <a:p>
          <a:endParaRPr lang="da-DK"/>
        </a:p>
      </dgm:t>
    </dgm:pt>
    <dgm:pt modelId="{25CCEE65-D02E-4E88-89FF-4CDE1114DE33}" type="sibTrans" cxnId="{E85C89BA-5F47-4BE6-B477-9B1AF1F8E6AC}">
      <dgm:prSet/>
      <dgm:spPr/>
      <dgm:t>
        <a:bodyPr/>
        <a:lstStyle/>
        <a:p>
          <a:endParaRPr lang="da-DK"/>
        </a:p>
      </dgm:t>
    </dgm:pt>
    <dgm:pt modelId="{A9A8C1BE-F149-49A2-BE05-665B07D378A4}">
      <dgm:prSet custT="1"/>
      <dgm:spPr/>
      <dgm:t>
        <a:bodyPr/>
        <a:lstStyle/>
        <a:p>
          <a:endParaRPr lang="da-DK" sz="1000" b="0">
            <a:solidFill>
              <a:sysClr val="windowText" lastClr="000000"/>
            </a:solidFill>
            <a:latin typeface="Arial" panose="020B0604020202020204" pitchFamily="34" charset="0"/>
            <a:cs typeface="Arial" panose="020B0604020202020204" pitchFamily="34" charset="0"/>
          </a:endParaRPr>
        </a:p>
      </dgm:t>
    </dgm:pt>
    <dgm:pt modelId="{17457BD1-1599-4E71-A4A8-BF1A6C3AB425}" type="parTrans" cxnId="{47BE9AD2-A8AB-4DE3-8A33-88CBA2316425}">
      <dgm:prSet/>
      <dgm:spPr/>
      <dgm:t>
        <a:bodyPr/>
        <a:lstStyle/>
        <a:p>
          <a:endParaRPr lang="da-DK"/>
        </a:p>
      </dgm:t>
    </dgm:pt>
    <dgm:pt modelId="{53B7C048-0D76-4EA9-9A98-6AFBC28BFD71}" type="sibTrans" cxnId="{47BE9AD2-A8AB-4DE3-8A33-88CBA2316425}">
      <dgm:prSet/>
      <dgm:spPr/>
      <dgm:t>
        <a:bodyPr/>
        <a:lstStyle/>
        <a:p>
          <a:endParaRPr lang="da-DK"/>
        </a:p>
      </dgm:t>
    </dgm:pt>
    <dgm:pt modelId="{16DB17A2-5893-4A86-9DFB-1704E0F6BC1B}">
      <dgm:prSet custT="1"/>
      <dgm:spPr/>
      <dgm:t>
        <a:bodyPr/>
        <a:lstStyle/>
        <a:p>
          <a:r>
            <a:rPr lang="da-DK" sz="1000">
              <a:solidFill>
                <a:sysClr val="windowText" lastClr="000000"/>
              </a:solidFill>
              <a:latin typeface="Arial" panose="020B0604020202020204" pitchFamily="34" charset="0"/>
              <a:cs typeface="Arial" panose="020B0604020202020204" pitchFamily="34" charset="0"/>
            </a:rPr>
            <a:t>Et samarbejde er blevet etableret mellem forfattergruppen og biblioteket</a:t>
          </a:r>
        </a:p>
      </dgm:t>
    </dgm:pt>
    <dgm:pt modelId="{EEEA5D49-4FD8-4237-BB85-B34B258362BC}" type="parTrans" cxnId="{64869A86-84E6-4DBA-A3A6-069C92E5D7A8}">
      <dgm:prSet/>
      <dgm:spPr/>
      <dgm:t>
        <a:bodyPr/>
        <a:lstStyle/>
        <a:p>
          <a:endParaRPr lang="da-DK"/>
        </a:p>
      </dgm:t>
    </dgm:pt>
    <dgm:pt modelId="{7850F128-FC99-4F0F-B4A5-D14C39C1164A}" type="sibTrans" cxnId="{64869A86-84E6-4DBA-A3A6-069C92E5D7A8}">
      <dgm:prSet/>
      <dgm:spPr/>
      <dgm:t>
        <a:bodyPr/>
        <a:lstStyle/>
        <a:p>
          <a:endParaRPr lang="da-DK"/>
        </a:p>
      </dgm:t>
    </dgm:pt>
    <dgm:pt modelId="{54D6CAB3-F91A-44E9-9347-C509772B12B5}">
      <dgm:prSet custT="1"/>
      <dgm:spPr/>
      <dgm:t>
        <a:bodyPr/>
        <a:lstStyle/>
        <a:p>
          <a:r>
            <a:rPr lang="da-DK" sz="1000">
              <a:solidFill>
                <a:sysClr val="windowText" lastClr="000000"/>
              </a:solidFill>
              <a:latin typeface="Arial" panose="020B0604020202020204" pitchFamily="34" charset="0"/>
              <a:cs typeface="Arial" panose="020B0604020202020204" pitchFamily="34" charset="0"/>
            </a:rPr>
            <a:t>Projektet har ført til yderligere arbejde for forfatterne, herunder udgivelsen af antologi nummer 2, samt involvering i biblioteksarrangementer </a:t>
          </a:r>
        </a:p>
      </dgm:t>
    </dgm:pt>
    <dgm:pt modelId="{B62EE0B9-D3D0-4EDA-829B-D9E3BD527B8D}" type="parTrans" cxnId="{5FD5D6C7-EE30-43DA-8493-D89A9C17EA7D}">
      <dgm:prSet/>
      <dgm:spPr/>
      <dgm:t>
        <a:bodyPr/>
        <a:lstStyle/>
        <a:p>
          <a:endParaRPr lang="da-DK"/>
        </a:p>
      </dgm:t>
    </dgm:pt>
    <dgm:pt modelId="{1D3F4EC5-1EA4-4849-A2FD-5FE5C8C386DA}" type="sibTrans" cxnId="{5FD5D6C7-EE30-43DA-8493-D89A9C17EA7D}">
      <dgm:prSet/>
      <dgm:spPr/>
      <dgm:t>
        <a:bodyPr/>
        <a:lstStyle/>
        <a:p>
          <a:endParaRPr lang="da-DK"/>
        </a:p>
      </dgm:t>
    </dgm:pt>
    <dgm:pt modelId="{8BFC318D-D136-4DC1-AA3B-72A89320D30D}">
      <dgm:prSet custT="1"/>
      <dgm:spPr/>
      <dgm:t>
        <a:bodyPr/>
        <a:lstStyle/>
        <a:p>
          <a:r>
            <a:rPr lang="da-DK" sz="1000">
              <a:solidFill>
                <a:sysClr val="windowText" lastClr="000000"/>
              </a:solidFill>
              <a:latin typeface="Arial" panose="020B0604020202020204" pitchFamily="34" charset="0"/>
              <a:cs typeface="Arial" panose="020B0604020202020204" pitchFamily="34" charset="0"/>
            </a:rPr>
            <a:t>Forfatternes arbejdsfælleskab er blevet styrket </a:t>
          </a:r>
        </a:p>
      </dgm:t>
    </dgm:pt>
    <dgm:pt modelId="{726696AD-DA90-4D07-8A80-39D05491EA3A}" type="parTrans" cxnId="{426089FA-AFB7-4670-87AC-87C1056F11A9}">
      <dgm:prSet/>
      <dgm:spPr/>
      <dgm:t>
        <a:bodyPr/>
        <a:lstStyle/>
        <a:p>
          <a:endParaRPr lang="da-DK"/>
        </a:p>
      </dgm:t>
    </dgm:pt>
    <dgm:pt modelId="{C2D8683D-E0E7-437A-87B5-582D94D6EFDB}" type="sibTrans" cxnId="{426089FA-AFB7-4670-87AC-87C1056F11A9}">
      <dgm:prSet/>
      <dgm:spPr/>
      <dgm:t>
        <a:bodyPr/>
        <a:lstStyle/>
        <a:p>
          <a:endParaRPr lang="da-DK"/>
        </a:p>
      </dgm:t>
    </dgm:pt>
    <dgm:pt modelId="{2BFD47CB-7F92-4929-BC98-4DCFE609902B}">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BE389543-EDDB-45E2-BE13-7999977D9933}" type="parTrans" cxnId="{7D4410C8-2871-496F-A7A5-7DDDEB8324D6}">
      <dgm:prSet/>
      <dgm:spPr/>
      <dgm:t>
        <a:bodyPr/>
        <a:lstStyle/>
        <a:p>
          <a:endParaRPr lang="da-DK"/>
        </a:p>
      </dgm:t>
    </dgm:pt>
    <dgm:pt modelId="{96D28CFE-592C-46C2-9991-19594F8A8597}" type="sibTrans" cxnId="{7D4410C8-2871-496F-A7A5-7DDDEB8324D6}">
      <dgm:prSet/>
      <dgm:spPr/>
      <dgm:t>
        <a:bodyPr/>
        <a:lstStyle/>
        <a:p>
          <a:endParaRPr lang="da-DK"/>
        </a:p>
      </dgm:t>
    </dgm:pt>
    <dgm:pt modelId="{BCCC743D-B073-452A-996C-AFFBE96E6244}">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A75F3515-E06B-489D-8B81-50C0C1327892}" type="parTrans" cxnId="{5B21DFE4-E26F-4264-87C9-C2854FF8D76B}">
      <dgm:prSet/>
      <dgm:spPr/>
      <dgm:t>
        <a:bodyPr/>
        <a:lstStyle/>
        <a:p>
          <a:endParaRPr lang="da-DK"/>
        </a:p>
      </dgm:t>
    </dgm:pt>
    <dgm:pt modelId="{3C173D2C-2F40-4DFD-8795-F19F59DBAF8B}" type="sibTrans" cxnId="{5B21DFE4-E26F-4264-87C9-C2854FF8D76B}">
      <dgm:prSet/>
      <dgm:spPr/>
      <dgm:t>
        <a:bodyPr/>
        <a:lstStyle/>
        <a:p>
          <a:endParaRPr lang="da-DK"/>
        </a:p>
      </dgm:t>
    </dgm:pt>
    <dgm:pt modelId="{894A62EA-0991-46FD-BDF3-01F312F812BD}">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9FE1643F-1EBB-4306-BEEC-C0C0A071F7A4}" type="parTrans" cxnId="{2B4E693E-4F8F-401A-8E7A-7A9F81E8469C}">
      <dgm:prSet/>
      <dgm:spPr/>
      <dgm:t>
        <a:bodyPr/>
        <a:lstStyle/>
        <a:p>
          <a:endParaRPr lang="da-DK"/>
        </a:p>
      </dgm:t>
    </dgm:pt>
    <dgm:pt modelId="{2B8D4848-9448-4ACA-9E6D-6EEA62562B47}" type="sibTrans" cxnId="{2B4E693E-4F8F-401A-8E7A-7A9F81E8469C}">
      <dgm:prSet/>
      <dgm:spPr/>
      <dgm:t>
        <a:bodyPr/>
        <a:lstStyle/>
        <a:p>
          <a:endParaRPr lang="da-DK"/>
        </a:p>
      </dgm:t>
    </dgm:pt>
    <dgm:pt modelId="{BBEC5914-A6D3-414B-BBA1-3B6C2C44D07E}">
      <dgm:prSet custT="1"/>
      <dgm:spPr/>
      <dgm:t>
        <a:bodyPr/>
        <a:lstStyle/>
        <a:p>
          <a:endParaRPr lang="da-DK" sz="1000"/>
        </a:p>
      </dgm:t>
    </dgm:pt>
    <dgm:pt modelId="{F182F230-5597-4D27-89F4-A69587DCD143}" type="parTrans" cxnId="{F07D72C1-CE41-474C-845C-86CEA7D0D04F}">
      <dgm:prSet/>
      <dgm:spPr/>
      <dgm:t>
        <a:bodyPr/>
        <a:lstStyle/>
        <a:p>
          <a:endParaRPr lang="da-DK"/>
        </a:p>
      </dgm:t>
    </dgm:pt>
    <dgm:pt modelId="{C9CC8F1D-B14C-4700-A2D0-D9DB99B75CA0}" type="sibTrans" cxnId="{F07D72C1-CE41-474C-845C-86CEA7D0D04F}">
      <dgm:prSet/>
      <dgm:spPr/>
      <dgm:t>
        <a:bodyPr/>
        <a:lstStyle/>
        <a:p>
          <a:endParaRPr lang="da-DK"/>
        </a:p>
      </dgm:t>
    </dgm:pt>
    <dgm:pt modelId="{8B630C62-9059-4AE0-AAEA-A68C92D3F02F}">
      <dgm:prSet custT="1"/>
      <dgm:spPr/>
      <dgm:t>
        <a:bodyPr/>
        <a:lstStyle/>
        <a:p>
          <a:r>
            <a:rPr lang="da-DK" sz="1000">
              <a:solidFill>
                <a:sysClr val="windowText" lastClr="000000"/>
              </a:solidFill>
              <a:latin typeface="Arial" panose="020B0604020202020204" pitchFamily="34" charset="0"/>
              <a:cs typeface="Arial" panose="020B0604020202020204" pitchFamily="34" charset="0"/>
            </a:rPr>
            <a:t> Ovenstående har resulteret i et skift af fokus fra ikke-brugere til brugere </a:t>
          </a:r>
        </a:p>
      </dgm:t>
    </dgm:pt>
    <dgm:pt modelId="{1CB9636D-7AC6-40A8-B95E-AE1264665406}" type="parTrans" cxnId="{941FB32C-02B7-4E48-8CF9-ED619BC9AEF6}">
      <dgm:prSet/>
      <dgm:spPr/>
      <dgm:t>
        <a:bodyPr/>
        <a:lstStyle/>
        <a:p>
          <a:endParaRPr lang="da-DK"/>
        </a:p>
      </dgm:t>
    </dgm:pt>
    <dgm:pt modelId="{C59D734F-D732-47C8-A898-1838BF25B690}" type="sibTrans" cxnId="{941FB32C-02B7-4E48-8CF9-ED619BC9AEF6}">
      <dgm:prSet/>
      <dgm:spPr/>
      <dgm:t>
        <a:bodyPr/>
        <a:lstStyle/>
        <a:p>
          <a:endParaRPr lang="da-DK"/>
        </a:p>
      </dgm:t>
    </dgm:pt>
    <dgm:pt modelId="{1FED560C-8286-40F9-BCF3-13E7ED4D6272}">
      <dgm:prSet custT="1"/>
      <dgm:spPr/>
      <dgm:t>
        <a:bodyPr/>
        <a:lstStyle/>
        <a:p>
          <a:r>
            <a:rPr lang="da-DK" sz="1000">
              <a:solidFill>
                <a:sysClr val="windowText" lastClr="000000"/>
              </a:solidFill>
              <a:latin typeface="Arial" panose="020B0604020202020204" pitchFamily="34" charset="0"/>
              <a:cs typeface="Arial" panose="020B0604020202020204" pitchFamily="34" charset="0"/>
            </a:rPr>
            <a:t>Projektet har medført erfaringer ift. etableringen af et samarbejde med lokale forfattere</a:t>
          </a:r>
        </a:p>
      </dgm:t>
    </dgm:pt>
    <dgm:pt modelId="{85EF2ECF-FD65-4174-AE54-984E240BFD30}" type="parTrans" cxnId="{1CC9AFC4-9457-404B-B311-BBECD9438A65}">
      <dgm:prSet/>
      <dgm:spPr/>
      <dgm:t>
        <a:bodyPr/>
        <a:lstStyle/>
        <a:p>
          <a:endParaRPr lang="da-DK"/>
        </a:p>
      </dgm:t>
    </dgm:pt>
    <dgm:pt modelId="{F6143E6B-3E42-4745-8C88-220AFF15CACF}" type="sibTrans" cxnId="{1CC9AFC4-9457-404B-B311-BBECD9438A65}">
      <dgm:prSet/>
      <dgm:spPr/>
      <dgm:t>
        <a:bodyPr/>
        <a:lstStyle/>
        <a:p>
          <a:endParaRPr lang="da-DK"/>
        </a:p>
      </dgm:t>
    </dgm:pt>
    <dgm:pt modelId="{D2ACECC5-A9F4-4001-ACB4-F5C28C751071}">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C459DF0B-205D-4782-AB5F-252665E1FBE5}" type="parTrans" cxnId="{43B4FE15-CCFA-4B8C-B4C0-3FE303C3D91E}">
      <dgm:prSet/>
      <dgm:spPr/>
      <dgm:t>
        <a:bodyPr/>
        <a:lstStyle/>
        <a:p>
          <a:endParaRPr lang="da-DK"/>
        </a:p>
      </dgm:t>
    </dgm:pt>
    <dgm:pt modelId="{4CC7B509-74BD-47DC-B735-90187EC906EC}" type="sibTrans" cxnId="{43B4FE15-CCFA-4B8C-B4C0-3FE303C3D91E}">
      <dgm:prSet/>
      <dgm:spPr/>
      <dgm:t>
        <a:bodyPr/>
        <a:lstStyle/>
        <a:p>
          <a:endParaRPr lang="da-DK"/>
        </a:p>
      </dgm:t>
    </dgm:pt>
    <dgm:pt modelId="{DAB7D033-2694-46B8-86A5-1D6897E46016}">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894C635E-034A-47F4-9D40-325CA1A646D2}" type="parTrans" cxnId="{1F5A0902-F0CD-4061-8D00-9D1FACD62DE3}">
      <dgm:prSet/>
      <dgm:spPr/>
      <dgm:t>
        <a:bodyPr/>
        <a:lstStyle/>
        <a:p>
          <a:endParaRPr lang="da-DK"/>
        </a:p>
      </dgm:t>
    </dgm:pt>
    <dgm:pt modelId="{300A59AE-1A66-4A7B-8656-50104EE11765}" type="sibTrans" cxnId="{1F5A0902-F0CD-4061-8D00-9D1FACD62DE3}">
      <dgm:prSet/>
      <dgm:spPr/>
      <dgm:t>
        <a:bodyPr/>
        <a:lstStyle/>
        <a:p>
          <a:endParaRPr lang="da-DK"/>
        </a:p>
      </dgm:t>
    </dgm:pt>
    <dgm:pt modelId="{F14AC2B5-B51C-4418-A3E3-EC8509F18718}">
      <dgm:prSet custT="1"/>
      <dgm:spPr/>
      <dgm:t>
        <a:bodyPr/>
        <a:lstStyle/>
        <a:p>
          <a:r>
            <a:rPr lang="da-DK" sz="1000">
              <a:solidFill>
                <a:sysClr val="windowText" lastClr="000000"/>
              </a:solidFill>
              <a:latin typeface="Arial" panose="020B0604020202020204" pitchFamily="34" charset="0"/>
              <a:cs typeface="Arial" panose="020B0604020202020204" pitchFamily="34" charset="0"/>
            </a:rPr>
            <a:t> Samarbejdets succes har medført, at biblioteket kanaliserer mere energi heri </a:t>
          </a:r>
        </a:p>
      </dgm:t>
    </dgm:pt>
    <dgm:pt modelId="{94687BD9-48CD-4A86-B49C-5773A46E93B2}" type="parTrans" cxnId="{2E5095D9-322F-45DB-BB5F-F48B94C4DC89}">
      <dgm:prSet/>
      <dgm:spPr/>
      <dgm:t>
        <a:bodyPr/>
        <a:lstStyle/>
        <a:p>
          <a:endParaRPr lang="da-DK"/>
        </a:p>
      </dgm:t>
    </dgm:pt>
    <dgm:pt modelId="{21716C79-91A9-4C8A-A080-6F802E4939EF}" type="sibTrans" cxnId="{2E5095D9-322F-45DB-BB5F-F48B94C4DC89}">
      <dgm:prSet/>
      <dgm:spPr/>
      <dgm:t>
        <a:bodyPr/>
        <a:lstStyle/>
        <a:p>
          <a:endParaRPr lang="da-DK"/>
        </a:p>
      </dgm:t>
    </dgm:pt>
    <dgm:pt modelId="{9CEB7AB7-4B4A-4BA9-AE15-F8331D4A3667}">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BB363D98-E61C-4C9C-95D9-0F9EA81B210C}" type="parTrans" cxnId="{D313ACDA-616F-4B7A-9C23-F2512989C6A1}">
      <dgm:prSet/>
      <dgm:spPr/>
      <dgm:t>
        <a:bodyPr/>
        <a:lstStyle/>
        <a:p>
          <a:endParaRPr lang="da-DK"/>
        </a:p>
      </dgm:t>
    </dgm:pt>
    <dgm:pt modelId="{4E63F772-E52A-4156-BD94-BAAD403D1945}" type="sibTrans" cxnId="{D313ACDA-616F-4B7A-9C23-F2512989C6A1}">
      <dgm:prSet/>
      <dgm:spPr/>
      <dgm:t>
        <a:bodyPr/>
        <a:lstStyle/>
        <a:p>
          <a:endParaRPr lang="da-DK"/>
        </a:p>
      </dgm:t>
    </dgm:pt>
    <dgm:pt modelId="{1637C181-4A4C-46A1-A588-7511A2CD500D}">
      <dgm:prSet custT="1"/>
      <dgm:spPr/>
      <dgm:t>
        <a:bodyPr/>
        <a:lstStyle/>
        <a:p>
          <a:r>
            <a:rPr lang="da-DK" sz="1000">
              <a:solidFill>
                <a:sysClr val="windowText" lastClr="000000"/>
              </a:solidFill>
              <a:latin typeface="Arial" panose="020B0604020202020204" pitchFamily="34" charset="0"/>
              <a:cs typeface="Arial" panose="020B0604020202020204" pitchFamily="34" charset="0"/>
            </a:rPr>
            <a:t>Bedre opsamling på forløbet </a:t>
          </a:r>
        </a:p>
      </dgm:t>
    </dgm:pt>
    <dgm:pt modelId="{C083EB55-4BE5-4FB9-A229-247590312133}" type="parTrans" cxnId="{D2F0A756-E342-46E6-BFFE-9C9F4C7BD44C}">
      <dgm:prSet/>
      <dgm:spPr/>
      <dgm:t>
        <a:bodyPr/>
        <a:lstStyle/>
        <a:p>
          <a:endParaRPr lang="da-DK"/>
        </a:p>
      </dgm:t>
    </dgm:pt>
    <dgm:pt modelId="{F41C5F52-344A-4A24-9DA0-A0C60D6AFE8F}" type="sibTrans" cxnId="{D2F0A756-E342-46E6-BFFE-9C9F4C7BD44C}">
      <dgm:prSet/>
      <dgm:spPr/>
      <dgm:t>
        <a:bodyPr/>
        <a:lstStyle/>
        <a:p>
          <a:endParaRPr lang="da-DK"/>
        </a:p>
      </dgm:t>
    </dgm:pt>
    <dgm:pt modelId="{A2D5A949-2B3A-423B-8761-10F0FE2E426E}">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968E818A-177C-4A4B-9552-CBA026F84C86}" type="parTrans" cxnId="{5150380B-7549-4A1C-A208-F0765B250773}">
      <dgm:prSet/>
      <dgm:spPr/>
      <dgm:t>
        <a:bodyPr/>
        <a:lstStyle/>
        <a:p>
          <a:endParaRPr lang="da-DK"/>
        </a:p>
      </dgm:t>
    </dgm:pt>
    <dgm:pt modelId="{B3C620A6-15FA-4E2C-BE1D-07B8AF930F9E}" type="sibTrans" cxnId="{5150380B-7549-4A1C-A208-F0765B250773}">
      <dgm:prSet/>
      <dgm:spPr/>
      <dgm:t>
        <a:bodyPr/>
        <a:lstStyle/>
        <a:p>
          <a:endParaRPr lang="da-DK"/>
        </a:p>
      </dgm:t>
    </dgm:pt>
    <dgm:pt modelId="{86198073-FD42-48DF-AABD-EFA34342C6A1}">
      <dgm:prSet custT="1"/>
      <dgm:spPr/>
      <dgm:t>
        <a:bodyPr/>
        <a:lstStyle/>
        <a:p>
          <a:r>
            <a:rPr lang="da-DK" sz="1000">
              <a:solidFill>
                <a:sysClr val="windowText" lastClr="000000"/>
              </a:solidFill>
              <a:latin typeface="Arial" panose="020B0604020202020204" pitchFamily="34" charset="0"/>
              <a:cs typeface="Arial" panose="020B0604020202020204" pitchFamily="34" charset="0"/>
            </a:rPr>
            <a:t>Større diversitet i deltagersammensætningen </a:t>
          </a:r>
        </a:p>
      </dgm:t>
    </dgm:pt>
    <dgm:pt modelId="{DB6B087C-E03D-41FB-8F66-C47A0B78966A}" type="parTrans" cxnId="{968D9274-F521-4ECF-9503-3F74CC9B0A59}">
      <dgm:prSet/>
      <dgm:spPr/>
      <dgm:t>
        <a:bodyPr/>
        <a:lstStyle/>
        <a:p>
          <a:endParaRPr lang="da-DK"/>
        </a:p>
      </dgm:t>
    </dgm:pt>
    <dgm:pt modelId="{C4C4A39D-8EA4-4264-8096-A138C617B80F}" type="sibTrans" cxnId="{968D9274-F521-4ECF-9503-3F74CC9B0A59}">
      <dgm:prSet/>
      <dgm:spPr/>
      <dgm:t>
        <a:bodyPr/>
        <a:lstStyle/>
        <a:p>
          <a:endParaRPr lang="da-DK"/>
        </a:p>
      </dgm:t>
    </dgm:pt>
    <dgm:pt modelId="{66F070B1-006B-45E6-9B11-07C805FA001A}">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8FD28109-483A-4552-B546-703A443A682C}" type="parTrans" cxnId="{3ED7BBA4-8BA7-42FD-9842-8FAF3D358CD5}">
      <dgm:prSet/>
      <dgm:spPr/>
      <dgm:t>
        <a:bodyPr/>
        <a:lstStyle/>
        <a:p>
          <a:endParaRPr lang="da-DK"/>
        </a:p>
      </dgm:t>
    </dgm:pt>
    <dgm:pt modelId="{E30D1195-E608-424C-A081-565A2BB1CD77}" type="sibTrans" cxnId="{3ED7BBA4-8BA7-42FD-9842-8FAF3D358CD5}">
      <dgm:prSet/>
      <dgm:spPr/>
      <dgm:t>
        <a:bodyPr/>
        <a:lstStyle/>
        <a:p>
          <a:endParaRPr lang="da-DK"/>
        </a:p>
      </dgm:t>
    </dgm:pt>
    <dgm:pt modelId="{18CC34AF-43A9-4128-A6BB-4AFB2259C600}">
      <dgm:prSet custT="1"/>
      <dgm:spPr/>
      <dgm:t>
        <a:bodyPr/>
        <a:lstStyle/>
        <a:p>
          <a:endParaRPr lang="da-DK" sz="1000"/>
        </a:p>
      </dgm:t>
    </dgm:pt>
    <dgm:pt modelId="{191FE686-102F-4B60-B3F4-C4DB4ED476ED}" type="parTrans" cxnId="{EDA61D1A-6A15-4C6E-9E0D-FFA5743CDC16}">
      <dgm:prSet/>
      <dgm:spPr/>
      <dgm:t>
        <a:bodyPr/>
        <a:lstStyle/>
        <a:p>
          <a:endParaRPr lang="da-DK"/>
        </a:p>
      </dgm:t>
    </dgm:pt>
    <dgm:pt modelId="{11FFA55B-FAB4-4F67-8B8B-7F509170A781}" type="sibTrans" cxnId="{EDA61D1A-6A15-4C6E-9E0D-FFA5743CDC16}">
      <dgm:prSet/>
      <dgm:spPr/>
      <dgm:t>
        <a:bodyPr/>
        <a:lstStyle/>
        <a:p>
          <a:endParaRPr lang="da-DK"/>
        </a:p>
      </dgm:t>
    </dgm:pt>
    <dgm:pt modelId="{793BAC07-5191-4F40-8C85-99E79C4DF41A}">
      <dgm:prSet custT="1"/>
      <dgm:spPr/>
      <dgm:t>
        <a:bodyPr/>
        <a:lstStyle/>
        <a:p>
          <a:r>
            <a:rPr lang="da-DK" sz="1000">
              <a:solidFill>
                <a:sysClr val="windowText" lastClr="000000"/>
              </a:solidFill>
              <a:latin typeface="Arial" panose="020B0604020202020204" pitchFamily="34" charset="0"/>
              <a:cs typeface="Arial" panose="020B0604020202020204" pitchFamily="34" charset="0"/>
            </a:rPr>
            <a:t>Forfatter networking til biblioteker i andre dele af landet </a:t>
          </a:r>
        </a:p>
      </dgm:t>
    </dgm:pt>
    <dgm:pt modelId="{97E47A72-8EE0-430C-A1F2-E0ABF3714E6C}" type="parTrans" cxnId="{55F106BA-1D2B-442C-AA02-E6E3A72EF7CD}">
      <dgm:prSet/>
      <dgm:spPr/>
      <dgm:t>
        <a:bodyPr/>
        <a:lstStyle/>
        <a:p>
          <a:endParaRPr lang="da-DK"/>
        </a:p>
      </dgm:t>
    </dgm:pt>
    <dgm:pt modelId="{A5648CF8-6F89-49B9-8F23-676F8EB71851}" type="sibTrans" cxnId="{55F106BA-1D2B-442C-AA02-E6E3A72EF7CD}">
      <dgm:prSet/>
      <dgm:spPr/>
      <dgm:t>
        <a:bodyPr/>
        <a:lstStyle/>
        <a:p>
          <a:endParaRPr lang="da-DK"/>
        </a:p>
      </dgm:t>
    </dgm:pt>
    <dgm:pt modelId="{7D41BF10-14C2-406C-B128-EBD857C7EEF2}">
      <dgm:prSet custT="1"/>
      <dgm:spPr/>
      <dgm:t>
        <a:bodyPr/>
        <a:lstStyle/>
        <a:p>
          <a:endParaRPr lang="da-DK" sz="1000">
            <a:solidFill>
              <a:sysClr val="windowText" lastClr="000000"/>
            </a:solidFill>
            <a:latin typeface="Arial" panose="020B0604020202020204" pitchFamily="34" charset="0"/>
            <a:cs typeface="Arial" panose="020B0604020202020204" pitchFamily="34" charset="0"/>
          </a:endParaRPr>
        </a:p>
      </dgm:t>
    </dgm:pt>
    <dgm:pt modelId="{B14FD0DA-B6EB-47A8-9FF9-AFF707BF36D3}" type="parTrans" cxnId="{5135B610-EF0E-4508-A763-E66AB09A4074}">
      <dgm:prSet/>
      <dgm:spPr/>
      <dgm:t>
        <a:bodyPr/>
        <a:lstStyle/>
        <a:p>
          <a:endParaRPr lang="da-DK"/>
        </a:p>
      </dgm:t>
    </dgm:pt>
    <dgm:pt modelId="{2C4465B3-B2D7-4E75-A9FD-437F5074D4BB}" type="sibTrans" cxnId="{5135B610-EF0E-4508-A763-E66AB09A4074}">
      <dgm:prSet/>
      <dgm:spPr/>
      <dgm:t>
        <a:bodyPr/>
        <a:lstStyle/>
        <a:p>
          <a:endParaRPr lang="da-DK"/>
        </a:p>
      </dgm:t>
    </dgm:pt>
    <dgm:pt modelId="{80DD2B9A-A0DC-4DB4-98E8-FD1770BE44E9}" type="pres">
      <dgm:prSet presAssocID="{75C67AC2-755A-4134-95C0-098BFEF42727}" presName="diagram" presStyleCnt="0">
        <dgm:presLayoutVars>
          <dgm:dir/>
          <dgm:resizeHandles val="exact"/>
        </dgm:presLayoutVars>
      </dgm:prSet>
      <dgm:spPr/>
      <dgm:t>
        <a:bodyPr/>
        <a:lstStyle/>
        <a:p>
          <a:endParaRPr lang="da-DK"/>
        </a:p>
      </dgm:t>
    </dgm:pt>
    <dgm:pt modelId="{69A7AA67-9D05-4739-8A80-58F6573DCB0E}" type="pres">
      <dgm:prSet presAssocID="{80FF66FF-28AD-4C1B-8F3E-B81AD4074959}" presName="node" presStyleLbl="node1" presStyleIdx="0" presStyleCnt="4" custScaleX="177156" custScaleY="177156">
        <dgm:presLayoutVars>
          <dgm:bulletEnabled val="1"/>
        </dgm:presLayoutVars>
      </dgm:prSet>
      <dgm:spPr>
        <a:prstGeom prst="roundRect">
          <a:avLst/>
        </a:prstGeom>
      </dgm:spPr>
      <dgm:t>
        <a:bodyPr/>
        <a:lstStyle/>
        <a:p>
          <a:endParaRPr lang="da-DK"/>
        </a:p>
      </dgm:t>
    </dgm:pt>
    <dgm:pt modelId="{E7B70B0B-45ED-4E4C-9717-66F3EC8A8BBA}" type="pres">
      <dgm:prSet presAssocID="{C3A915FD-1F5A-4857-938F-724EBE054F9E}" presName="sibTrans" presStyleCnt="0"/>
      <dgm:spPr/>
    </dgm:pt>
    <dgm:pt modelId="{3E2EBE4E-06BD-4FF4-A7A4-3729600AA0A9}" type="pres">
      <dgm:prSet presAssocID="{AF970E61-5AF9-44A0-965A-94EAB3562489}" presName="node" presStyleLbl="node1" presStyleIdx="1" presStyleCnt="4" custScaleX="177156" custScaleY="177156">
        <dgm:presLayoutVars>
          <dgm:bulletEnabled val="1"/>
        </dgm:presLayoutVars>
      </dgm:prSet>
      <dgm:spPr>
        <a:prstGeom prst="roundRect">
          <a:avLst/>
        </a:prstGeom>
      </dgm:spPr>
      <dgm:t>
        <a:bodyPr/>
        <a:lstStyle/>
        <a:p>
          <a:endParaRPr lang="da-DK"/>
        </a:p>
      </dgm:t>
    </dgm:pt>
    <dgm:pt modelId="{6262ADEA-A57E-46A3-B83F-454CA97943B3}" type="pres">
      <dgm:prSet presAssocID="{5959D71A-D8DE-466E-A4B6-BEE065DEF3D1}" presName="sibTrans" presStyleCnt="0"/>
      <dgm:spPr/>
    </dgm:pt>
    <dgm:pt modelId="{B053F608-A304-4AA9-825F-C6B7CE9E007E}" type="pres">
      <dgm:prSet presAssocID="{BD2E93B2-354B-4BD8-B167-C250AC0C9AF5}" presName="node" presStyleLbl="node1" presStyleIdx="2" presStyleCnt="4" custScaleX="177156" custScaleY="177156">
        <dgm:presLayoutVars>
          <dgm:bulletEnabled val="1"/>
        </dgm:presLayoutVars>
      </dgm:prSet>
      <dgm:spPr>
        <a:prstGeom prst="roundRect">
          <a:avLst/>
        </a:prstGeom>
      </dgm:spPr>
      <dgm:t>
        <a:bodyPr/>
        <a:lstStyle/>
        <a:p>
          <a:endParaRPr lang="da-DK"/>
        </a:p>
      </dgm:t>
    </dgm:pt>
    <dgm:pt modelId="{B309CBD5-3356-44E5-A9ED-259431AB571B}" type="pres">
      <dgm:prSet presAssocID="{65C62AE2-DE40-4F1F-8C75-DABD16374E1F}" presName="sibTrans" presStyleCnt="0"/>
      <dgm:spPr/>
    </dgm:pt>
    <dgm:pt modelId="{9A6E23C5-D708-4F98-AF19-6F3B16FEB2D8}" type="pres">
      <dgm:prSet presAssocID="{1E13D183-A991-4013-B93E-5D933E28B31D}" presName="node" presStyleLbl="node1" presStyleIdx="3" presStyleCnt="4" custScaleX="177156" custScaleY="177156">
        <dgm:presLayoutVars>
          <dgm:bulletEnabled val="1"/>
        </dgm:presLayoutVars>
      </dgm:prSet>
      <dgm:spPr>
        <a:prstGeom prst="roundRect">
          <a:avLst/>
        </a:prstGeom>
      </dgm:spPr>
      <dgm:t>
        <a:bodyPr/>
        <a:lstStyle/>
        <a:p>
          <a:endParaRPr lang="da-DK"/>
        </a:p>
      </dgm:t>
    </dgm:pt>
  </dgm:ptLst>
  <dgm:cxnLst>
    <dgm:cxn modelId="{AEE98B85-7B74-4651-86C2-E29EEDA9C673}" srcId="{80FF66FF-28AD-4C1B-8F3E-B81AD4074959}" destId="{DFCAD5AC-0E76-497A-BEE6-14777445CE68}" srcOrd="6" destOrd="0" parTransId="{C57F07D1-5AD8-4182-B141-6C09C4796B90}" sibTransId="{2448240D-8901-4059-A0BD-1968D8A3F0EF}"/>
    <dgm:cxn modelId="{2E5095D9-322F-45DB-BB5F-F48B94C4DC89}" srcId="{BD2E93B2-354B-4BD8-B167-C250AC0C9AF5}" destId="{F14AC2B5-B51C-4418-A3E3-EC8509F18718}" srcOrd="6" destOrd="0" parTransId="{94687BD9-48CD-4A86-B49C-5773A46E93B2}" sibTransId="{21716C79-91A9-4C8A-A080-6F802E4939EF}"/>
    <dgm:cxn modelId="{55F106BA-1D2B-442C-AA02-E6E3A72EF7CD}" srcId="{1E13D183-A991-4013-B93E-5D933E28B31D}" destId="{793BAC07-5191-4F40-8C85-99E79C4DF41A}" srcOrd="2" destOrd="0" parTransId="{97E47A72-8EE0-430C-A1F2-E0ABF3714E6C}" sibTransId="{A5648CF8-6F89-49B9-8F23-676F8EB71851}"/>
    <dgm:cxn modelId="{43B4FE15-CCFA-4B8C-B4C0-3FE303C3D91E}" srcId="{BD2E93B2-354B-4BD8-B167-C250AC0C9AF5}" destId="{D2ACECC5-A9F4-4001-ACB4-F5C28C751071}" srcOrd="3" destOrd="0" parTransId="{C459DF0B-205D-4782-AB5F-252665E1FBE5}" sibTransId="{4CC7B509-74BD-47DC-B735-90187EC906EC}"/>
    <dgm:cxn modelId="{941FB32C-02B7-4E48-8CF9-ED619BC9AEF6}" srcId="{BD2E93B2-354B-4BD8-B167-C250AC0C9AF5}" destId="{8B630C62-9059-4AE0-AAEA-A68C92D3F02F}" srcOrd="2" destOrd="0" parTransId="{1CB9636D-7AC6-40A8-B95E-AE1264665406}" sibTransId="{C59D734F-D732-47C8-A898-1838BF25B690}"/>
    <dgm:cxn modelId="{EAC39D37-7553-C54D-AE50-E6E4AFDE0768}" type="presOf" srcId="{AF970E61-5AF9-44A0-965A-94EAB3562489}" destId="{3E2EBE4E-06BD-4FF4-A7A4-3729600AA0A9}" srcOrd="0" destOrd="0" presId="urn:microsoft.com/office/officeart/2005/8/layout/default#1"/>
    <dgm:cxn modelId="{426089FA-AFB7-4670-87AC-87C1056F11A9}" srcId="{AF970E61-5AF9-44A0-965A-94EAB3562489}" destId="{8BFC318D-D136-4DC1-AA3B-72A89320D30D}" srcOrd="2" destOrd="0" parTransId="{726696AD-DA90-4D07-8A80-39D05491EA3A}" sibTransId="{C2D8683D-E0E7-437A-87B5-582D94D6EFDB}"/>
    <dgm:cxn modelId="{1CC9AFC4-9457-404B-B311-BBECD9438A65}" srcId="{BD2E93B2-354B-4BD8-B167-C250AC0C9AF5}" destId="{1FED560C-8286-40F9-BCF3-13E7ED4D6272}" srcOrd="4" destOrd="0" parTransId="{85EF2ECF-FD65-4174-AE54-984E240BFD30}" sibTransId="{F6143E6B-3E42-4745-8C88-220AFF15CACF}"/>
    <dgm:cxn modelId="{270236E4-C1C3-F340-A590-EF0FD5A4D25E}" type="presOf" srcId="{B4DAA4C1-869C-4EC7-BD53-11E9DA182B66}" destId="{69A7AA67-9D05-4739-8A80-58F6573DCB0E}" srcOrd="0" destOrd="5" presId="urn:microsoft.com/office/officeart/2005/8/layout/default#1"/>
    <dgm:cxn modelId="{6996DDA8-BE43-4986-AAC9-430AD8D2F538}" srcId="{75C67AC2-755A-4134-95C0-098BFEF42727}" destId="{80FF66FF-28AD-4C1B-8F3E-B81AD4074959}" srcOrd="0" destOrd="0" parTransId="{DD23F31D-0535-405C-989C-9E32AA3B2B65}" sibTransId="{C3A915FD-1F5A-4857-938F-724EBE054F9E}"/>
    <dgm:cxn modelId="{DCD7419F-EF7C-B341-85AE-41A8548860FF}" type="presOf" srcId="{AA71021B-CA4D-4553-B863-B9CA40230DCA}" destId="{69A7AA67-9D05-4739-8A80-58F6573DCB0E}" srcOrd="0" destOrd="1" presId="urn:microsoft.com/office/officeart/2005/8/layout/default#1"/>
    <dgm:cxn modelId="{9BD978A9-18A3-0C48-89E4-15B504D5E145}" type="presOf" srcId="{18CC34AF-43A9-4128-A6BB-4AFB2259C600}" destId="{9A6E23C5-D708-4F98-AF19-6F3B16FEB2D8}" srcOrd="0" destOrd="8" presId="urn:microsoft.com/office/officeart/2005/8/layout/default#1"/>
    <dgm:cxn modelId="{AE219EFD-DF3A-EC47-ACA1-068C0CA1EDC8}" type="presOf" srcId="{793BAC07-5191-4F40-8C85-99E79C4DF41A}" destId="{9A6E23C5-D708-4F98-AF19-6F3B16FEB2D8}" srcOrd="0" destOrd="3" presId="urn:microsoft.com/office/officeart/2005/8/layout/default#1"/>
    <dgm:cxn modelId="{BD117456-5590-0A4E-90B0-E28C07781710}" type="presOf" srcId="{0391D1B7-DD3F-450B-8591-F0BC2206D880}" destId="{69A7AA67-9D05-4739-8A80-58F6573DCB0E}" srcOrd="0" destOrd="3" presId="urn:microsoft.com/office/officeart/2005/8/layout/default#1"/>
    <dgm:cxn modelId="{5B21DFE4-E26F-4264-87C9-C2854FF8D76B}" srcId="{AF970E61-5AF9-44A0-965A-94EAB3562489}" destId="{BCCC743D-B073-452A-996C-AFFBE96E6244}" srcOrd="3" destOrd="0" parTransId="{A75F3515-E06B-489D-8B81-50C0C1327892}" sibTransId="{3C173D2C-2F40-4DFD-8795-F19F59DBAF8B}"/>
    <dgm:cxn modelId="{54EBF203-F883-A04E-9A33-191AD9D90177}" type="presOf" srcId="{80FF66FF-28AD-4C1B-8F3E-B81AD4074959}" destId="{69A7AA67-9D05-4739-8A80-58F6573DCB0E}" srcOrd="0" destOrd="0" presId="urn:microsoft.com/office/officeart/2005/8/layout/default#1"/>
    <dgm:cxn modelId="{97686DC7-F0B7-48D8-AE33-4C2765D8ADCC}" srcId="{75C67AC2-755A-4134-95C0-098BFEF42727}" destId="{1E13D183-A991-4013-B93E-5D933E28B31D}" srcOrd="3" destOrd="0" parTransId="{4EABA270-DE93-4EE7-8930-592621336875}" sibTransId="{139F813D-EA2A-4784-9F76-A8AC42DC1969}"/>
    <dgm:cxn modelId="{BE4F7ACB-8502-44A4-816D-AD9B648198F7}" srcId="{80FF66FF-28AD-4C1B-8F3E-B81AD4074959}" destId="{0656FFE3-587A-40C6-849D-F519AAC80513}" srcOrd="1" destOrd="0" parTransId="{3B7E71B1-247C-4AF6-AE4E-EFFC96734885}" sibTransId="{A77E4F76-8D12-42A6-9F1A-D67C5595F73F}"/>
    <dgm:cxn modelId="{D05653AA-45D5-014B-8C3D-86E431422EB8}" type="presOf" srcId="{894A62EA-0991-46FD-BDF3-01F312F812BD}" destId="{3E2EBE4E-06BD-4FF4-A7A4-3729600AA0A9}" srcOrd="0" destOrd="6" presId="urn:microsoft.com/office/officeart/2005/8/layout/default#1"/>
    <dgm:cxn modelId="{6269A50B-22F2-4390-A2A8-FDC0321D683D}" srcId="{80FF66FF-28AD-4C1B-8F3E-B81AD4074959}" destId="{0391D1B7-DD3F-450B-8591-F0BC2206D880}" srcOrd="2" destOrd="0" parTransId="{1D571F0D-FE8D-466F-90F5-85888ACB3BBD}" sibTransId="{FD79E61E-6155-401F-925E-B1ADB5888459}"/>
    <dgm:cxn modelId="{ED279F41-7B9D-6B45-A90E-13226FE9A230}" type="presOf" srcId="{DFCAD5AC-0E76-497A-BEE6-14777445CE68}" destId="{69A7AA67-9D05-4739-8A80-58F6573DCB0E}" srcOrd="0" destOrd="7" presId="urn:microsoft.com/office/officeart/2005/8/layout/default#1"/>
    <dgm:cxn modelId="{968D9274-F521-4ECF-9503-3F74CC9B0A59}" srcId="{1E13D183-A991-4013-B93E-5D933E28B31D}" destId="{86198073-FD42-48DF-AABD-EFA34342C6A1}" srcOrd="6" destOrd="0" parTransId="{DB6B087C-E03D-41FB-8F66-C47A0B78966A}" sibTransId="{C4C4A39D-8EA4-4264-8096-A138C617B80F}"/>
    <dgm:cxn modelId="{AECE4AA0-6F30-8C47-AE78-5B72F6405D15}" type="presOf" srcId="{31941FC7-BAF1-4A51-B8C5-07C373DD1A28}" destId="{69A7AA67-9D05-4739-8A80-58F6573DCB0E}" srcOrd="0" destOrd="4" presId="urn:microsoft.com/office/officeart/2005/8/layout/default#1"/>
    <dgm:cxn modelId="{24295A38-11BF-4B67-B59E-35CC8B5050F9}" srcId="{1E13D183-A991-4013-B93E-5D933E28B31D}" destId="{728AD3E0-26A7-4F80-B71B-0E152FEDAFBA}" srcOrd="0" destOrd="0" parTransId="{4DC6DACD-CA18-4B07-9D99-79876D48410A}" sibTransId="{ACFD9518-7B34-4929-9DE1-13B56EAE2F0C}"/>
    <dgm:cxn modelId="{47BE9AD2-A8AB-4DE3-8A33-88CBA2316425}" srcId="{80FF66FF-28AD-4C1B-8F3E-B81AD4074959}" destId="{A9A8C1BE-F149-49A2-BE05-665B07D378A4}" srcOrd="5" destOrd="0" parTransId="{17457BD1-1599-4E71-A4A8-BF1A6C3AB425}" sibTransId="{53B7C048-0D76-4EA9-9A98-6AFBC28BFD71}"/>
    <dgm:cxn modelId="{64869A86-84E6-4DBA-A3A6-069C92E5D7A8}" srcId="{AF970E61-5AF9-44A0-965A-94EAB3562489}" destId="{16DB17A2-5893-4A86-9DFB-1704E0F6BC1B}" srcOrd="4" destOrd="0" parTransId="{EEEA5D49-4FD8-4237-BB85-B34B258362BC}" sibTransId="{7850F128-FC99-4F0F-B4A5-D14C39C1164A}"/>
    <dgm:cxn modelId="{418B7845-75D6-0946-B366-AAC60A3A0BB7}" type="presOf" srcId="{728AD3E0-26A7-4F80-B71B-0E152FEDAFBA}" destId="{9A6E23C5-D708-4F98-AF19-6F3B16FEB2D8}" srcOrd="0" destOrd="1" presId="urn:microsoft.com/office/officeart/2005/8/layout/default#1"/>
    <dgm:cxn modelId="{67A52400-0286-4FAA-829E-5C9503105A8D}" srcId="{75C67AC2-755A-4134-95C0-098BFEF42727}" destId="{BD2E93B2-354B-4BD8-B167-C250AC0C9AF5}" srcOrd="2" destOrd="0" parTransId="{9E1A5110-6358-4CBB-AEAE-E972053794C6}" sibTransId="{65C62AE2-DE40-4F1F-8C75-DABD16374E1F}"/>
    <dgm:cxn modelId="{40BC3860-2CD9-6449-B856-FBC6AC0AB468}" type="presOf" srcId="{1FED560C-8286-40F9-BCF3-13E7ED4D6272}" destId="{B053F608-A304-4AA9-825F-C6B7CE9E007E}" srcOrd="0" destOrd="5" presId="urn:microsoft.com/office/officeart/2005/8/layout/default#1"/>
    <dgm:cxn modelId="{1EFCA88F-B21F-6247-9527-7BD0D49009E0}" type="presOf" srcId="{BD2E93B2-354B-4BD8-B167-C250AC0C9AF5}" destId="{B053F608-A304-4AA9-825F-C6B7CE9E007E}" srcOrd="0" destOrd="0" presId="urn:microsoft.com/office/officeart/2005/8/layout/default#1"/>
    <dgm:cxn modelId="{70B575A3-D6E8-44F6-93B8-245684786583}" srcId="{AF970E61-5AF9-44A0-965A-94EAB3562489}" destId="{96352335-EA22-49E1-B794-41EF0A6ED7D4}" srcOrd="0" destOrd="0" parTransId="{BC12CF1A-4D27-434D-8B44-7976C99C5CDC}" sibTransId="{30F993BF-2A91-46F6-A0C9-E0C91AD8578D}"/>
    <dgm:cxn modelId="{DB9A8A1D-091D-CE4A-AAE9-6EC74D8DA20B}" type="presOf" srcId="{F14AC2B5-B51C-4418-A3E3-EC8509F18718}" destId="{B053F608-A304-4AA9-825F-C6B7CE9E007E}" srcOrd="0" destOrd="7" presId="urn:microsoft.com/office/officeart/2005/8/layout/default#1"/>
    <dgm:cxn modelId="{89AEC33A-5A64-844A-ABF6-99F279A76CF7}" type="presOf" srcId="{A2D5A949-2B3A-423B-8761-10F0FE2E426E}" destId="{9A6E23C5-D708-4F98-AF19-6F3B16FEB2D8}" srcOrd="0" destOrd="4" presId="urn:microsoft.com/office/officeart/2005/8/layout/default#1"/>
    <dgm:cxn modelId="{5FD5D6C7-EE30-43DA-8493-D89A9C17EA7D}" srcId="{AF970E61-5AF9-44A0-965A-94EAB3562489}" destId="{54D6CAB3-F91A-44E9-9347-C509772B12B5}" srcOrd="6" destOrd="0" parTransId="{B62EE0B9-D3D0-4EDA-829B-D9E3BD527B8D}" sibTransId="{1D3F4EC5-1EA4-4849-A2FD-5FE5C8C386DA}"/>
    <dgm:cxn modelId="{C2575230-DAFB-9543-B3F6-EF382D9FA54E}" type="presOf" srcId="{75C67AC2-755A-4134-95C0-098BFEF42727}" destId="{80DD2B9A-A0DC-4DB4-98E8-FD1770BE44E9}" srcOrd="0" destOrd="0" presId="urn:microsoft.com/office/officeart/2005/8/layout/default#1"/>
    <dgm:cxn modelId="{C8132915-1D21-DA45-B044-5296A8870D76}" type="presOf" srcId="{2BFD47CB-7F92-4929-BC98-4DCFE609902B}" destId="{3E2EBE4E-06BD-4FF4-A7A4-3729600AA0A9}" srcOrd="0" destOrd="2" presId="urn:microsoft.com/office/officeart/2005/8/layout/default#1"/>
    <dgm:cxn modelId="{3ED7BBA4-8BA7-42FD-9842-8FAF3D358CD5}" srcId="{1E13D183-A991-4013-B93E-5D933E28B31D}" destId="{66F070B1-006B-45E6-9B11-07C805FA001A}" srcOrd="5" destOrd="0" parTransId="{8FD28109-483A-4552-B546-703A443A682C}" sibTransId="{E30D1195-E608-424C-A081-565A2BB1CD77}"/>
    <dgm:cxn modelId="{F07D72C1-CE41-474C-845C-86CEA7D0D04F}" srcId="{BD2E93B2-354B-4BD8-B167-C250AC0C9AF5}" destId="{BBEC5914-A6D3-414B-BBA1-3B6C2C44D07E}" srcOrd="7" destOrd="0" parTransId="{F182F230-5597-4D27-89F4-A69587DCD143}" sibTransId="{C9CC8F1D-B14C-4700-A2D0-D9DB99B75CA0}"/>
    <dgm:cxn modelId="{2A437536-4C1E-304F-B63C-B167CC692F00}" type="presOf" srcId="{DAB7D033-2694-46B8-86A5-1D6897E46016}" destId="{B053F608-A304-4AA9-825F-C6B7CE9E007E}" srcOrd="0" destOrd="2" presId="urn:microsoft.com/office/officeart/2005/8/layout/default#1"/>
    <dgm:cxn modelId="{D313ACDA-616F-4B7A-9C23-F2512989C6A1}" srcId="{BD2E93B2-354B-4BD8-B167-C250AC0C9AF5}" destId="{9CEB7AB7-4B4A-4BA9-AE15-F8331D4A3667}" srcOrd="5" destOrd="0" parTransId="{BB363D98-E61C-4C9C-95D9-0F9EA81B210C}" sibTransId="{4E63F772-E52A-4156-BD94-BAAD403D1945}"/>
    <dgm:cxn modelId="{19AE8E89-9D62-3F45-B569-C0F12CDF6B4A}" type="presOf" srcId="{A9A8C1BE-F149-49A2-BE05-665B07D378A4}" destId="{69A7AA67-9D05-4739-8A80-58F6573DCB0E}" srcOrd="0" destOrd="6" presId="urn:microsoft.com/office/officeart/2005/8/layout/default#1"/>
    <dgm:cxn modelId="{B30123B8-2E55-A044-B4AB-691174F1ACCB}" type="presOf" srcId="{560F724E-23C1-40C6-8CBE-DFFAB22E2361}" destId="{B053F608-A304-4AA9-825F-C6B7CE9E007E}" srcOrd="0" destOrd="1" presId="urn:microsoft.com/office/officeart/2005/8/layout/default#1"/>
    <dgm:cxn modelId="{AC360D5E-B327-9C41-BEAD-9A20357414FA}" type="presOf" srcId="{BBEC5914-A6D3-414B-BBA1-3B6C2C44D07E}" destId="{B053F608-A304-4AA9-825F-C6B7CE9E007E}" srcOrd="0" destOrd="8" presId="urn:microsoft.com/office/officeart/2005/8/layout/default#1"/>
    <dgm:cxn modelId="{E85C89BA-5F47-4BE6-B477-9B1AF1F8E6AC}" srcId="{80FF66FF-28AD-4C1B-8F3E-B81AD4074959}" destId="{31941FC7-BAF1-4A51-B8C5-07C373DD1A28}" srcOrd="3" destOrd="0" parTransId="{2E4AF5C8-5036-4A60-AEA1-1A9A11B9D7B7}" sibTransId="{25CCEE65-D02E-4E88-89FF-4CDE1114DE33}"/>
    <dgm:cxn modelId="{3C035A96-0DEC-45AD-A549-93C311FFA201}" srcId="{75C67AC2-755A-4134-95C0-098BFEF42727}" destId="{AF970E61-5AF9-44A0-965A-94EAB3562489}" srcOrd="1" destOrd="0" parTransId="{6ECD7743-5C74-40C6-A4FF-3AFABD5D3C62}" sibTransId="{5959D71A-D8DE-466E-A4B6-BEE065DEF3D1}"/>
    <dgm:cxn modelId="{A8B551DF-8A47-4930-9B2C-1A9A0E6548BE}" srcId="{80FF66FF-28AD-4C1B-8F3E-B81AD4074959}" destId="{B4DAA4C1-869C-4EC7-BD53-11E9DA182B66}" srcOrd="4" destOrd="0" parTransId="{A20BC02A-CF8D-4F80-A882-444A9282F7B2}" sibTransId="{11104BF5-4CA2-4D52-9A89-E376911F6D03}"/>
    <dgm:cxn modelId="{45FFEB0B-8E64-A246-BAF8-7706B469F3FF}" type="presOf" srcId="{7D41BF10-14C2-406C-B128-EBD857C7EEF2}" destId="{9A6E23C5-D708-4F98-AF19-6F3B16FEB2D8}" srcOrd="0" destOrd="2" presId="urn:microsoft.com/office/officeart/2005/8/layout/default#1"/>
    <dgm:cxn modelId="{EFFDCE6D-0C35-7447-B876-0583189BEA38}" type="presOf" srcId="{1E13D183-A991-4013-B93E-5D933E28B31D}" destId="{9A6E23C5-D708-4F98-AF19-6F3B16FEB2D8}" srcOrd="0" destOrd="0" presId="urn:microsoft.com/office/officeart/2005/8/layout/default#1"/>
    <dgm:cxn modelId="{B4AD6C57-1BA2-954C-AA24-38B81218BED7}" type="presOf" srcId="{66F070B1-006B-45E6-9B11-07C805FA001A}" destId="{9A6E23C5-D708-4F98-AF19-6F3B16FEB2D8}" srcOrd="0" destOrd="6" presId="urn:microsoft.com/office/officeart/2005/8/layout/default#1"/>
    <dgm:cxn modelId="{D2F0A756-E342-46E6-BFFE-9C9F4C7BD44C}" srcId="{1E13D183-A991-4013-B93E-5D933E28B31D}" destId="{1637C181-4A4C-46A1-A588-7511A2CD500D}" srcOrd="4" destOrd="0" parTransId="{C083EB55-4BE5-4FB9-A229-247590312133}" sibTransId="{F41C5F52-344A-4A24-9DA0-A0C60D6AFE8F}"/>
    <dgm:cxn modelId="{419B1DEE-1647-EE4A-9FEF-11C7B6119203}" type="presOf" srcId="{54D6CAB3-F91A-44E9-9347-C509772B12B5}" destId="{3E2EBE4E-06BD-4FF4-A7A4-3729600AA0A9}" srcOrd="0" destOrd="7" presId="urn:microsoft.com/office/officeart/2005/8/layout/default#1"/>
    <dgm:cxn modelId="{EA8B0A82-A616-4630-99B5-7487133F4A21}" srcId="{BD2E93B2-354B-4BD8-B167-C250AC0C9AF5}" destId="{560F724E-23C1-40C6-8CBE-DFFAB22E2361}" srcOrd="0" destOrd="0" parTransId="{84C2403A-217D-4EC2-B1F2-12CF46EFE98A}" sibTransId="{D0C24AF9-F8AB-4154-B9A7-3C28D6DA8FBA}"/>
    <dgm:cxn modelId="{D14148C2-EEF9-4B29-AA7F-DB715F931A62}" srcId="{80FF66FF-28AD-4C1B-8F3E-B81AD4074959}" destId="{AA71021B-CA4D-4553-B863-B9CA40230DCA}" srcOrd="0" destOrd="0" parTransId="{F9BEAC3D-CF11-46A8-9B55-7D397AD91789}" sibTransId="{FB88E5AA-DA2B-49D6-A27C-6730D133B93A}"/>
    <dgm:cxn modelId="{5E5682FE-2DD9-014D-B8E7-DB1E14193D04}" type="presOf" srcId="{D2ACECC5-A9F4-4001-ACB4-F5C28C751071}" destId="{B053F608-A304-4AA9-825F-C6B7CE9E007E}" srcOrd="0" destOrd="4" presId="urn:microsoft.com/office/officeart/2005/8/layout/default#1"/>
    <dgm:cxn modelId="{D1C1FCB6-E0E2-614D-A031-38E73DE43157}" type="presOf" srcId="{0656FFE3-587A-40C6-849D-F519AAC80513}" destId="{69A7AA67-9D05-4739-8A80-58F6573DCB0E}" srcOrd="0" destOrd="2" presId="urn:microsoft.com/office/officeart/2005/8/layout/default#1"/>
    <dgm:cxn modelId="{3C7E1531-00C3-A747-B210-7F58F8E55878}" type="presOf" srcId="{8B630C62-9059-4AE0-AAEA-A68C92D3F02F}" destId="{B053F608-A304-4AA9-825F-C6B7CE9E007E}" srcOrd="0" destOrd="3" presId="urn:microsoft.com/office/officeart/2005/8/layout/default#1"/>
    <dgm:cxn modelId="{5135B610-EF0E-4508-A763-E66AB09A4074}" srcId="{1E13D183-A991-4013-B93E-5D933E28B31D}" destId="{7D41BF10-14C2-406C-B128-EBD857C7EEF2}" srcOrd="1" destOrd="0" parTransId="{B14FD0DA-B6EB-47A8-9FF9-AFF707BF36D3}" sibTransId="{2C4465B3-B2D7-4E75-A9FD-437F5074D4BB}"/>
    <dgm:cxn modelId="{5150380B-7549-4A1C-A208-F0765B250773}" srcId="{1E13D183-A991-4013-B93E-5D933E28B31D}" destId="{A2D5A949-2B3A-423B-8761-10F0FE2E426E}" srcOrd="3" destOrd="0" parTransId="{968E818A-177C-4A4B-9552-CBA026F84C86}" sibTransId="{B3C620A6-15FA-4E2C-BE1D-07B8AF930F9E}"/>
    <dgm:cxn modelId="{2B4E693E-4F8F-401A-8E7A-7A9F81E8469C}" srcId="{AF970E61-5AF9-44A0-965A-94EAB3562489}" destId="{894A62EA-0991-46FD-BDF3-01F312F812BD}" srcOrd="5" destOrd="0" parTransId="{9FE1643F-1EBB-4306-BEEC-C0C0A071F7A4}" sibTransId="{2B8D4848-9448-4ACA-9E6D-6EEA62562B47}"/>
    <dgm:cxn modelId="{EDA61D1A-6A15-4C6E-9E0D-FFA5743CDC16}" srcId="{1E13D183-A991-4013-B93E-5D933E28B31D}" destId="{18CC34AF-43A9-4128-A6BB-4AFB2259C600}" srcOrd="7" destOrd="0" parTransId="{191FE686-102F-4B60-B3F4-C4DB4ED476ED}" sibTransId="{11FFA55B-FAB4-4F67-8B8B-7F509170A781}"/>
    <dgm:cxn modelId="{647F829D-440F-CB4A-8BEF-7F86E10B5B8F}" type="presOf" srcId="{9CEB7AB7-4B4A-4BA9-AE15-F8331D4A3667}" destId="{B053F608-A304-4AA9-825F-C6B7CE9E007E}" srcOrd="0" destOrd="6" presId="urn:microsoft.com/office/officeart/2005/8/layout/default#1"/>
    <dgm:cxn modelId="{41DE3A00-CC88-C141-8E5A-5A634774E8F5}" type="presOf" srcId="{1637C181-4A4C-46A1-A588-7511A2CD500D}" destId="{9A6E23C5-D708-4F98-AF19-6F3B16FEB2D8}" srcOrd="0" destOrd="5" presId="urn:microsoft.com/office/officeart/2005/8/layout/default#1"/>
    <dgm:cxn modelId="{51CA4354-EC2B-404C-A290-C3D117EFAEC9}" type="presOf" srcId="{BCCC743D-B073-452A-996C-AFFBE96E6244}" destId="{3E2EBE4E-06BD-4FF4-A7A4-3729600AA0A9}" srcOrd="0" destOrd="4" presId="urn:microsoft.com/office/officeart/2005/8/layout/default#1"/>
    <dgm:cxn modelId="{06AB86BB-D1B8-1844-86E3-18A33870899E}" type="presOf" srcId="{96352335-EA22-49E1-B794-41EF0A6ED7D4}" destId="{3E2EBE4E-06BD-4FF4-A7A4-3729600AA0A9}" srcOrd="0" destOrd="1" presId="urn:microsoft.com/office/officeart/2005/8/layout/default#1"/>
    <dgm:cxn modelId="{1DB59E9D-7F24-3E4F-9988-6118498594FD}" type="presOf" srcId="{8BFC318D-D136-4DC1-AA3B-72A89320D30D}" destId="{3E2EBE4E-06BD-4FF4-A7A4-3729600AA0A9}" srcOrd="0" destOrd="3" presId="urn:microsoft.com/office/officeart/2005/8/layout/default#1"/>
    <dgm:cxn modelId="{1F5A0902-F0CD-4061-8D00-9D1FACD62DE3}" srcId="{BD2E93B2-354B-4BD8-B167-C250AC0C9AF5}" destId="{DAB7D033-2694-46B8-86A5-1D6897E46016}" srcOrd="1" destOrd="0" parTransId="{894C635E-034A-47F4-9D40-325CA1A646D2}" sibTransId="{300A59AE-1A66-4A7B-8656-50104EE11765}"/>
    <dgm:cxn modelId="{7D4410C8-2871-496F-A7A5-7DDDEB8324D6}" srcId="{AF970E61-5AF9-44A0-965A-94EAB3562489}" destId="{2BFD47CB-7F92-4929-BC98-4DCFE609902B}" srcOrd="1" destOrd="0" parTransId="{BE389543-EDDB-45E2-BE13-7999977D9933}" sibTransId="{96D28CFE-592C-46C2-9991-19594F8A8597}"/>
    <dgm:cxn modelId="{40A34055-E265-4947-921B-7415C8BF03F1}" type="presOf" srcId="{16DB17A2-5893-4A86-9DFB-1704E0F6BC1B}" destId="{3E2EBE4E-06BD-4FF4-A7A4-3729600AA0A9}" srcOrd="0" destOrd="5" presId="urn:microsoft.com/office/officeart/2005/8/layout/default#1"/>
    <dgm:cxn modelId="{6322AB03-D84A-054F-9CE6-75DA4887E2DB}" type="presOf" srcId="{86198073-FD42-48DF-AABD-EFA34342C6A1}" destId="{9A6E23C5-D708-4F98-AF19-6F3B16FEB2D8}" srcOrd="0" destOrd="7" presId="urn:microsoft.com/office/officeart/2005/8/layout/default#1"/>
    <dgm:cxn modelId="{A3B15FC4-BEB4-184F-806B-955AB5317FAC}" type="presParOf" srcId="{80DD2B9A-A0DC-4DB4-98E8-FD1770BE44E9}" destId="{69A7AA67-9D05-4739-8A80-58F6573DCB0E}" srcOrd="0" destOrd="0" presId="urn:microsoft.com/office/officeart/2005/8/layout/default#1"/>
    <dgm:cxn modelId="{2C0F5E45-83FD-554E-B4C4-93D048C57A08}" type="presParOf" srcId="{80DD2B9A-A0DC-4DB4-98E8-FD1770BE44E9}" destId="{E7B70B0B-45ED-4E4C-9717-66F3EC8A8BBA}" srcOrd="1" destOrd="0" presId="urn:microsoft.com/office/officeart/2005/8/layout/default#1"/>
    <dgm:cxn modelId="{6738D0C1-C149-584D-8A80-D3C0A5465DA5}" type="presParOf" srcId="{80DD2B9A-A0DC-4DB4-98E8-FD1770BE44E9}" destId="{3E2EBE4E-06BD-4FF4-A7A4-3729600AA0A9}" srcOrd="2" destOrd="0" presId="urn:microsoft.com/office/officeart/2005/8/layout/default#1"/>
    <dgm:cxn modelId="{52A25D03-B13E-DE42-A10F-FE6F488BA430}" type="presParOf" srcId="{80DD2B9A-A0DC-4DB4-98E8-FD1770BE44E9}" destId="{6262ADEA-A57E-46A3-B83F-454CA97943B3}" srcOrd="3" destOrd="0" presId="urn:microsoft.com/office/officeart/2005/8/layout/default#1"/>
    <dgm:cxn modelId="{513ADCD9-AB61-534F-BFF1-FD80615E2F22}" type="presParOf" srcId="{80DD2B9A-A0DC-4DB4-98E8-FD1770BE44E9}" destId="{B053F608-A304-4AA9-825F-C6B7CE9E007E}" srcOrd="4" destOrd="0" presId="urn:microsoft.com/office/officeart/2005/8/layout/default#1"/>
    <dgm:cxn modelId="{70BEAE71-6AFA-1748-993B-7D55A31B6062}" type="presParOf" srcId="{80DD2B9A-A0DC-4DB4-98E8-FD1770BE44E9}" destId="{B309CBD5-3356-44E5-A9ED-259431AB571B}" srcOrd="5" destOrd="0" presId="urn:microsoft.com/office/officeart/2005/8/layout/default#1"/>
    <dgm:cxn modelId="{B2A16100-92C3-1A4D-9E60-A270D9FB74E2}" type="presParOf" srcId="{80DD2B9A-A0DC-4DB4-98E8-FD1770BE44E9}" destId="{9A6E23C5-D708-4F98-AF19-6F3B16FEB2D8}" srcOrd="6" destOrd="0" presId="urn:microsoft.com/office/officeart/2005/8/layout/defaul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A7AA67-9D05-4739-8A80-58F6573DCB0E}">
      <dsp:nvSpPr>
        <dsp:cNvPr id="0" name=""/>
        <dsp:cNvSpPr/>
      </dsp:nvSpPr>
      <dsp:spPr>
        <a:xfrm>
          <a:off x="927" y="252361"/>
          <a:ext cx="3259866" cy="19559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da-DK" sz="1050" b="1" kern="1200">
              <a:solidFill>
                <a:sysClr val="windowText" lastClr="000000"/>
              </a:solidFill>
              <a:latin typeface="Arial" panose="020B0604020202020204" pitchFamily="34" charset="0"/>
              <a:cs typeface="Arial" panose="020B0604020202020204" pitchFamily="34" charset="0"/>
            </a:rPr>
            <a:t>LÆSERNE  </a:t>
          </a:r>
        </a:p>
        <a:p>
          <a:pPr marL="57150" lvl="1" indent="-57150" algn="l" defTabSz="444500">
            <a:lnSpc>
              <a:spcPct val="90000"/>
            </a:lnSpc>
            <a:spcBef>
              <a:spcPct val="0"/>
            </a:spcBef>
            <a:spcAft>
              <a:spcPct val="15000"/>
            </a:spcAft>
            <a:buChar char="••"/>
          </a:pPr>
          <a:r>
            <a:rPr lang="da-DK" sz="1000" b="0" kern="1200">
              <a:solidFill>
                <a:sysClr val="windowText" lastClr="000000"/>
              </a:solidFill>
              <a:latin typeface="Arial" panose="020B0604020202020204" pitchFamily="34" charset="0"/>
              <a:cs typeface="Arial" panose="020B0604020202020204" pitchFamily="34" charset="0"/>
            </a:rPr>
            <a:t>Fem ud af otte deltagere havde ikke deltaget i en læsekreds før </a:t>
          </a:r>
        </a:p>
        <a:p>
          <a:pPr marL="57150" lvl="1" indent="-57150" algn="l" defTabSz="444500">
            <a:lnSpc>
              <a:spcPct val="90000"/>
            </a:lnSpc>
            <a:spcBef>
              <a:spcPct val="0"/>
            </a:spcBef>
            <a:spcAft>
              <a:spcPct val="15000"/>
            </a:spcAft>
            <a:buChar char="••"/>
          </a:pPr>
          <a:endParaRPr lang="da-DK" sz="1000" b="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b="0" kern="1200">
              <a:solidFill>
                <a:sysClr val="windowText" lastClr="000000"/>
              </a:solidFill>
              <a:latin typeface="Arial" panose="020B0604020202020204" pitchFamily="34" charset="0"/>
              <a:cs typeface="Arial" panose="020B0604020202020204" pitchFamily="34" charset="0"/>
            </a:rPr>
            <a:t>Fire ud af otte deltagere læser mere efter deltagelse i læsekredsen </a:t>
          </a:r>
        </a:p>
        <a:p>
          <a:pPr marL="57150" lvl="1" indent="-57150" algn="l" defTabSz="444500">
            <a:lnSpc>
              <a:spcPct val="90000"/>
            </a:lnSpc>
            <a:spcBef>
              <a:spcPct val="0"/>
            </a:spcBef>
            <a:spcAft>
              <a:spcPct val="15000"/>
            </a:spcAft>
            <a:buChar char="••"/>
          </a:pPr>
          <a:endParaRPr lang="da-DK" sz="1000" b="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b="0" kern="1200">
              <a:solidFill>
                <a:sysClr val="windowText" lastClr="000000"/>
              </a:solidFill>
              <a:latin typeface="Arial" panose="020B0604020202020204" pitchFamily="34" charset="0"/>
              <a:cs typeface="Arial" panose="020B0604020202020204" pitchFamily="34" charset="0"/>
            </a:rPr>
            <a:t>Læsekredsen har fået deltagerne til at læse på en anden måde, herunder andre genre</a:t>
          </a:r>
        </a:p>
        <a:p>
          <a:pPr marL="57150" lvl="1" indent="-57150" algn="l" defTabSz="444500">
            <a:lnSpc>
              <a:spcPct val="90000"/>
            </a:lnSpc>
            <a:spcBef>
              <a:spcPct val="0"/>
            </a:spcBef>
            <a:spcAft>
              <a:spcPct val="15000"/>
            </a:spcAft>
            <a:buChar char="••"/>
          </a:pPr>
          <a:endParaRPr lang="da-DK" sz="1000" b="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b="0" kern="1200">
              <a:solidFill>
                <a:sysClr val="windowText" lastClr="000000"/>
              </a:solidFill>
              <a:latin typeface="Arial" panose="020B0604020202020204" pitchFamily="34" charset="0"/>
              <a:cs typeface="Arial" panose="020B0604020202020204" pitchFamily="34" charset="0"/>
            </a:rPr>
            <a:t>Læsekredsdeltagelse har ført til øget biblioteksbrug for nogle af deltagerne </a:t>
          </a:r>
        </a:p>
      </dsp:txBody>
      <dsp:txXfrm>
        <a:off x="927" y="252361"/>
        <a:ext cx="3259866" cy="1955920"/>
      </dsp:txXfrm>
    </dsp:sp>
    <dsp:sp modelId="{3E2EBE4E-06BD-4FF4-A7A4-3729600AA0A9}">
      <dsp:nvSpPr>
        <dsp:cNvPr id="0" name=""/>
        <dsp:cNvSpPr/>
      </dsp:nvSpPr>
      <dsp:spPr>
        <a:xfrm>
          <a:off x="3444805" y="252361"/>
          <a:ext cx="3259866" cy="195592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Arial" panose="020B0604020202020204" pitchFamily="34" charset="0"/>
              <a:cs typeface="Arial" panose="020B0604020202020204" pitchFamily="34" charset="0"/>
            </a:rPr>
            <a:t>FORFATTERNE </a:t>
          </a: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Forfatterne oplevede den direkte feedback fra læserne som givende for deres arbejde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Forfatternes arbejdsfælleskab er blevet styrket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Et samarbejde er blevet etableret mellem forfattergruppen og biblioteket</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Projektet har ført til yderligere arbejde for forfatterne, herunder udgivelsen af antologi nummer 2, samt involvering i biblioteksarrangementer </a:t>
          </a:r>
        </a:p>
      </dsp:txBody>
      <dsp:txXfrm>
        <a:off x="3444805" y="252361"/>
        <a:ext cx="3259866" cy="1955920"/>
      </dsp:txXfrm>
    </dsp:sp>
    <dsp:sp modelId="{B053F608-A304-4AA9-825F-C6B7CE9E007E}">
      <dsp:nvSpPr>
        <dsp:cNvPr id="0" name=""/>
        <dsp:cNvSpPr/>
      </dsp:nvSpPr>
      <dsp:spPr>
        <a:xfrm>
          <a:off x="927" y="2392293"/>
          <a:ext cx="3259866" cy="19559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Arial" panose="020B0604020202020204" pitchFamily="34" charset="0"/>
              <a:cs typeface="Arial" panose="020B0604020202020204" pitchFamily="34" charset="0"/>
            </a:rPr>
            <a:t>LÆRING OG IMPLEMENTERING </a:t>
          </a: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Projektet har skabt generelle overvejeler om bibliotekets målgrupper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 Ovenstående har resulteret i et skift af fokus fra ikke-brugere til brugere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Projektet har medført erfaringer ift. etableringen af et samarbejde med lokale forfattere</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 Samarbejdets succes har medført, at biblioteket kanaliserer mere energi heri </a:t>
          </a:r>
        </a:p>
        <a:p>
          <a:pPr marL="57150" lvl="1" indent="-57150" algn="l" defTabSz="444500">
            <a:lnSpc>
              <a:spcPct val="90000"/>
            </a:lnSpc>
            <a:spcBef>
              <a:spcPct val="0"/>
            </a:spcBef>
            <a:spcAft>
              <a:spcPct val="15000"/>
            </a:spcAft>
            <a:buChar char="••"/>
          </a:pPr>
          <a:endParaRPr lang="da-DK" sz="1000" kern="1200"/>
        </a:p>
      </dsp:txBody>
      <dsp:txXfrm>
        <a:off x="927" y="2392293"/>
        <a:ext cx="3259866" cy="1955920"/>
      </dsp:txXfrm>
    </dsp:sp>
    <dsp:sp modelId="{9A6E23C5-D708-4F98-AF19-6F3B16FEB2D8}">
      <dsp:nvSpPr>
        <dsp:cNvPr id="0" name=""/>
        <dsp:cNvSpPr/>
      </dsp:nvSpPr>
      <dsp:spPr>
        <a:xfrm>
          <a:off x="3444805" y="2392293"/>
          <a:ext cx="3259866" cy="195592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Arial" panose="020B0604020202020204" pitchFamily="34" charset="0"/>
              <a:cs typeface="Arial" panose="020B0604020202020204" pitchFamily="34" charset="0"/>
            </a:rPr>
            <a:t>ANBEFALINGER FRA PROJEKTDELTAGERNE </a:t>
          </a: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Yderligere tilknytning til lokalitet i form af udflugter og oplæsning i det fri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Forfatter networking til biblioteker i andre dele af landet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Bedre opsamling på forløbet </a:t>
          </a:r>
        </a:p>
        <a:p>
          <a:pPr marL="57150" lvl="1" indent="-57150" algn="l" defTabSz="444500">
            <a:lnSpc>
              <a:spcPct val="90000"/>
            </a:lnSpc>
            <a:spcBef>
              <a:spcPct val="0"/>
            </a:spcBef>
            <a:spcAft>
              <a:spcPct val="15000"/>
            </a:spcAft>
            <a:buChar char="••"/>
          </a:pPr>
          <a:endParaRPr lang="da-DK"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da-DK" sz="1000" kern="1200">
              <a:solidFill>
                <a:sysClr val="windowText" lastClr="000000"/>
              </a:solidFill>
              <a:latin typeface="Arial" panose="020B0604020202020204" pitchFamily="34" charset="0"/>
              <a:cs typeface="Arial" panose="020B0604020202020204" pitchFamily="34" charset="0"/>
            </a:rPr>
            <a:t>Større diversitet i deltagersammensætningen </a:t>
          </a:r>
        </a:p>
        <a:p>
          <a:pPr marL="57150" lvl="1" indent="-57150" algn="l" defTabSz="444500">
            <a:lnSpc>
              <a:spcPct val="90000"/>
            </a:lnSpc>
            <a:spcBef>
              <a:spcPct val="0"/>
            </a:spcBef>
            <a:spcAft>
              <a:spcPct val="15000"/>
            </a:spcAft>
            <a:buChar char="••"/>
          </a:pPr>
          <a:endParaRPr lang="da-DK" sz="1000" kern="1200"/>
        </a:p>
      </dsp:txBody>
      <dsp:txXfrm>
        <a:off x="3444805" y="2392293"/>
        <a:ext cx="3259866" cy="195592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053A-866C-48D8-9199-383510C5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2992</Words>
  <Characters>18257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Lange</dc:creator>
  <cp:lastModifiedBy>Hanne M Sørensen</cp:lastModifiedBy>
  <cp:revision>2</cp:revision>
  <cp:lastPrinted>2016-03-15T11:26:00Z</cp:lastPrinted>
  <dcterms:created xsi:type="dcterms:W3CDTF">2016-11-08T14:24:00Z</dcterms:created>
  <dcterms:modified xsi:type="dcterms:W3CDTF">2016-11-08T14:24:00Z</dcterms:modified>
</cp:coreProperties>
</file>